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811DB5">
      <w:pPr>
        <w:pStyle w:val="6"/>
        <w:shd w:val="clear" w:color="auto" w:fill="FFFFFF"/>
        <w:spacing w:after="0" w:line="240" w:lineRule="auto"/>
        <w:jc w:val="both"/>
        <w:rPr>
          <w:rFonts w:hint="default" w:ascii="Times New Roman" w:hAnsi="Times New Roman" w:cs="Times New Roman"/>
          <w:b/>
          <w:bCs/>
          <w:iCs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b/>
          <w:bCs/>
          <w:iCs/>
          <w:sz w:val="24"/>
          <w:szCs w:val="24"/>
          <w:lang w:val="ru-RU"/>
        </w:rPr>
        <w:drawing>
          <wp:inline distT="0" distB="0" distL="114300" distR="114300">
            <wp:extent cx="6797675" cy="9554210"/>
            <wp:effectExtent l="0" t="0" r="8890" b="3175"/>
            <wp:docPr id="1" name="Изображение 1" descr="ЛОП -20253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ЛОП -2025325"/>
                    <pic:cNvPicPr>
                      <a:picLocks noChangeAspect="1"/>
                    </pic:cNvPicPr>
                  </pic:nvPicPr>
                  <pic:blipFill>
                    <a:blip r:embed="rId6"/>
                    <a:srcRect t="439" r="4223" b="989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6797675" cy="9554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839473">
      <w:pPr>
        <w:pStyle w:val="6"/>
        <w:shd w:val="clear" w:color="auto" w:fill="FFFFFF"/>
        <w:spacing w:after="0" w:line="24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iCs/>
          <w:sz w:val="24"/>
          <w:szCs w:val="24"/>
        </w:rPr>
        <w:t>Цель:</w:t>
      </w:r>
      <w:r>
        <w:rPr>
          <w:rFonts w:hint="default" w:ascii="Times New Roman" w:hAnsi="Times New Roman" w:cs="Times New Roman"/>
          <w:sz w:val="24"/>
          <w:szCs w:val="24"/>
        </w:rPr>
        <w:t> сохранение и укрепление физического и психического здоровья детей с учетом их индивидуальных способностей, удовлетворение потребностей растущего организма в отдыхе, творческой деятельности и движении.</w:t>
      </w:r>
    </w:p>
    <w:p w14:paraId="1FE2CC48">
      <w:pPr>
        <w:pStyle w:val="6"/>
        <w:shd w:val="clear" w:color="auto" w:fill="FFFFFF"/>
        <w:spacing w:after="0" w:line="240" w:lineRule="auto"/>
        <w:jc w:val="both"/>
        <w:rPr>
          <w:rFonts w:hint="default" w:ascii="Times New Roman" w:hAnsi="Times New Roman" w:cs="Times New Roman"/>
          <w:b/>
          <w:bCs/>
          <w:iCs/>
          <w:sz w:val="24"/>
          <w:szCs w:val="24"/>
        </w:rPr>
      </w:pPr>
    </w:p>
    <w:p w14:paraId="5AC3AB17">
      <w:pPr>
        <w:pStyle w:val="6"/>
        <w:shd w:val="clear" w:color="auto" w:fill="FFFFFF"/>
        <w:spacing w:after="0" w:line="24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iCs/>
          <w:sz w:val="24"/>
          <w:szCs w:val="24"/>
        </w:rPr>
        <w:t>Задачи летнего оздоровительного периода:</w:t>
      </w:r>
    </w:p>
    <w:p w14:paraId="1F876F65">
      <w:pPr>
        <w:pStyle w:val="6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реализовать систему мероприятий, направленных на оздоровление и физическое воспитание детей, развитие самостоятельности, инициативности, любознательности и познавательной активности с учётом требований ФГОС ДО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и  ФОП ДО;</w:t>
      </w:r>
    </w:p>
    <w:p w14:paraId="29C92798">
      <w:pPr>
        <w:pStyle w:val="6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создавать условия, обеспечивающие охрану жизни и укрепление здоровья детей, предупреждение заболеваемости и травматизма;</w:t>
      </w:r>
    </w:p>
    <w:p w14:paraId="2500CB03">
      <w:pPr>
        <w:numPr>
          <w:ilvl w:val="0"/>
          <w:numId w:val="1"/>
        </w:numPr>
        <w:spacing w:after="0" w:line="240" w:lineRule="auto"/>
        <w:ind w:right="180"/>
        <w:contextualSpacing/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sz w:val="24"/>
          <w:szCs w:val="24"/>
        </w:rPr>
        <w:t>создать условия для формирования и развития у воспитанников ценностей патриотизма, социокультурных ценностей и традиций;</w:t>
      </w:r>
    </w:p>
    <w:p w14:paraId="2A78EEEF">
      <w:pPr>
        <w:pStyle w:val="6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создавать  условия  для  закаливания  детей,  используя  благоприятные  факторы  летнего  периода,  способствовать  их  физическому  развитию путем  оптимизации двигательной  активности  каждого  ребенка;</w:t>
      </w:r>
    </w:p>
    <w:p w14:paraId="7C730D2E">
      <w:pPr>
        <w:pStyle w:val="6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реализовать  систему  мероприятий,  направленных  на  развитие  самостоятельности, инициативности,  любознательности и познавательной  активности в  различных  образовательных  областях;</w:t>
      </w:r>
    </w:p>
    <w:p w14:paraId="64CD8D0D">
      <w:pPr>
        <w:pStyle w:val="6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расширять и уточнять  доступные  детям  знания и представления об объектах природы и природных явлениях,  формировать основы  экологической  культуры;</w:t>
      </w:r>
    </w:p>
    <w:p w14:paraId="3CA928EE">
      <w:pPr>
        <w:pStyle w:val="6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осуществить педагогическое и медицинское просвещение родителей по вопросам воспитания и оздоровления детей в летний период.</w:t>
      </w:r>
    </w:p>
    <w:p w14:paraId="4093F9F1">
      <w:pPr>
        <w:pStyle w:val="6"/>
        <w:shd w:val="clear" w:color="auto" w:fill="FFFFFF"/>
        <w:spacing w:after="0" w:line="240" w:lineRule="auto"/>
        <w:jc w:val="both"/>
        <w:rPr>
          <w:rFonts w:hint="default" w:ascii="Times New Roman" w:hAnsi="Times New Roman" w:cs="Times New Roman"/>
          <w:b/>
          <w:bCs/>
          <w:sz w:val="24"/>
          <w:szCs w:val="24"/>
        </w:rPr>
      </w:pPr>
    </w:p>
    <w:p w14:paraId="07E87755">
      <w:pPr>
        <w:pStyle w:val="6"/>
        <w:shd w:val="clear" w:color="auto" w:fill="FFFFFF"/>
        <w:spacing w:after="0" w:line="240" w:lineRule="auto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Принципы планирования оздоровительной работы:</w:t>
      </w:r>
    </w:p>
    <w:p w14:paraId="7C36B71D">
      <w:pPr>
        <w:pStyle w:val="6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комплексное использование профилактических, закаливающих и оздоровительных технологий;</w:t>
      </w:r>
    </w:p>
    <w:p w14:paraId="5A1BDF6D">
      <w:pPr>
        <w:pStyle w:val="6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непрерывное проведение профилактических, закаливающих и оздоровительных мероприятий;</w:t>
      </w:r>
    </w:p>
    <w:p w14:paraId="7A57373B">
      <w:pPr>
        <w:pStyle w:val="6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использование простых и доступных технологий;</w:t>
      </w:r>
    </w:p>
    <w:p w14:paraId="7EEEBC14">
      <w:pPr>
        <w:pStyle w:val="6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формирование положительной мотивации у детей, родителей и педагогов к проведению профилактических закаливающих и оздоровительных мероприятий;</w:t>
      </w:r>
    </w:p>
    <w:p w14:paraId="27B24FF7">
      <w:pPr>
        <w:pStyle w:val="6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повышение эффективности системы профилактических и оздоровительных мероприятий за счет соблюдения элементарных правил и нормативов: оптимального двигательного режима, физической нагрузки, санитарного состояния учреждения, организации питания, воздушно-теплового режима и водоснабжения.</w:t>
      </w:r>
    </w:p>
    <w:p w14:paraId="7EB28494">
      <w:pPr>
        <w:pStyle w:val="6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каждый день организуется работа взрослых по соблюдению санитарно-гигиенических требований (обрабатывается песок в песочницах, ежедневно подметается пол на верандах, в жаркую погоду участки поливаются водой, своевременно скашивается трава и т.д.);</w:t>
      </w:r>
    </w:p>
    <w:p w14:paraId="21951768">
      <w:pPr>
        <w:pStyle w:val="6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организуется развивающая предметно-пространственная среда на территории ДОУ  (оборудование для игровой и познавательно-исследовательской деятельности, расширяется ассортимент выносного оборудования);</w:t>
      </w:r>
    </w:p>
    <w:p w14:paraId="6FAFAB26">
      <w:pPr>
        <w:pStyle w:val="6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соблюдается  режим дня летнего оздоровительного периода, соответствующий ОП ДОУ, СанПиН;</w:t>
      </w:r>
    </w:p>
    <w:p w14:paraId="4145BDC0">
      <w:pPr>
        <w:pStyle w:val="6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соблюдается питьевой режим летнего оздоровительного периода, соответствующий ОП ДОУ (вода выдается по первому требованию ребенка);</w:t>
      </w:r>
    </w:p>
    <w:p w14:paraId="2B8D4CC9">
      <w:pPr>
        <w:pStyle w:val="6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увеличивается продолжительность прогулок и сна (в соответствии с санитарно-эпидемиологическими требованиями к устройству, содержанию, оборудованию и режиму работы дошкольных образовательных учреждений);</w:t>
      </w:r>
    </w:p>
    <w:p w14:paraId="66C79348">
      <w:pPr>
        <w:pStyle w:val="6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различные виды детской деятельности (игровая, коммуникативная, трудовая, познавательно-исследовательская, продуктивная, музыкально-художественная, чтение художественной литературы) и самостоятельная деятельность детей организуются на воздухе;</w:t>
      </w:r>
    </w:p>
    <w:p w14:paraId="116A3050">
      <w:pPr>
        <w:pStyle w:val="6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проводятся регулярные беседы по теме: «Формирование представлений о здоровом образе жизни», «Охрана и безопасность жизнедеятельности детей».  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 </w:t>
      </w:r>
    </w:p>
    <w:p w14:paraId="31CC29E8">
      <w:pPr>
        <w:pStyle w:val="6"/>
        <w:shd w:val="clear" w:color="auto" w:fill="FFFFFF"/>
        <w:spacing w:after="0" w:line="240" w:lineRule="auto"/>
        <w:ind w:left="720"/>
        <w:jc w:val="center"/>
        <w:rPr>
          <w:rFonts w:hint="default" w:ascii="Times New Roman" w:hAnsi="Times New Roman" w:cs="Times New Roman"/>
          <w:sz w:val="24"/>
          <w:szCs w:val="24"/>
        </w:rPr>
      </w:pPr>
    </w:p>
    <w:p w14:paraId="00706FA5">
      <w:pPr>
        <w:pStyle w:val="6"/>
        <w:shd w:val="clear" w:color="auto" w:fill="FFFFFF"/>
        <w:spacing w:after="0" w:line="240" w:lineRule="auto"/>
        <w:jc w:val="center"/>
        <w:rPr>
          <w:rFonts w:hint="default" w:ascii="Times New Roman" w:hAnsi="Times New Roman" w:cs="Times New Roman"/>
          <w:b/>
          <w:bCs/>
          <w:sz w:val="24"/>
          <w:szCs w:val="24"/>
        </w:rPr>
      </w:pPr>
    </w:p>
    <w:p w14:paraId="7477AF8E">
      <w:pPr>
        <w:pStyle w:val="6"/>
        <w:shd w:val="clear" w:color="auto" w:fill="FFFFFF"/>
        <w:spacing w:after="0" w:line="240" w:lineRule="auto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Задачи работы с детьми.</w:t>
      </w:r>
    </w:p>
    <w:p w14:paraId="2E96D7A5">
      <w:pPr>
        <w:pStyle w:val="6"/>
        <w:shd w:val="clear" w:color="auto" w:fill="FFFFFF"/>
        <w:spacing w:after="0" w:line="24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Реализация  задач  по  образовательным  областям  на  летний  период (согласно ФГОС ДО и ФОП ДО)</w:t>
      </w:r>
    </w:p>
    <w:p w14:paraId="6BDB9A19">
      <w:pPr>
        <w:pStyle w:val="6"/>
        <w:shd w:val="clear" w:color="auto" w:fill="FFFFFF"/>
        <w:spacing w:after="0" w:line="24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«Физическое развитие»:</w:t>
      </w:r>
    </w:p>
    <w:p w14:paraId="62B3A405">
      <w:pPr>
        <w:pStyle w:val="6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Укреплять здоровье детей путем повышения адаптационных возможностей организма, развивать двигательные и психические способности, способствовать формированию положительного эмоционального состояния.</w:t>
      </w:r>
    </w:p>
    <w:p w14:paraId="20A8463C">
      <w:pPr>
        <w:pStyle w:val="6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Формировать интерес и потребность в занятиях физическими упражнениями.</w:t>
      </w:r>
    </w:p>
    <w:p w14:paraId="729B2D48">
      <w:pPr>
        <w:pStyle w:val="6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Удовлетворять естественную потребность в движении, создавать условия для демонстрации двигательных умений каждого ребенка.</w:t>
      </w:r>
    </w:p>
    <w:p w14:paraId="462519EB">
      <w:pPr>
        <w:pStyle w:val="6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Способствовать предупреждению заболеваемости и детского травматизма.</w:t>
      </w:r>
    </w:p>
    <w:p w14:paraId="18602277">
      <w:pPr>
        <w:pStyle w:val="6"/>
        <w:shd w:val="clear" w:color="auto" w:fill="FFFFFF"/>
        <w:spacing w:after="0" w:line="24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«Художественно-эстетическое развитие»:</w:t>
      </w:r>
    </w:p>
    <w:p w14:paraId="3B16FDC2">
      <w:pPr>
        <w:pStyle w:val="6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Активизировать воображение, инициативу, творчество ребенка.</w:t>
      </w:r>
    </w:p>
    <w:p w14:paraId="7C11BCBC">
      <w:pPr>
        <w:pStyle w:val="6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Совершенствовать исполнительские умения детей в создании художественного образа, используя для этой цели игровые, песенные и танцевальные импровизации.</w:t>
      </w:r>
    </w:p>
    <w:p w14:paraId="4F828084">
      <w:pPr>
        <w:pStyle w:val="6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Предоставить свободу в отражении доступными для ребенка художественными средствами своего видения мира.</w:t>
      </w:r>
    </w:p>
    <w:p w14:paraId="5C892A7B">
      <w:pPr>
        <w:pStyle w:val="6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формировать у дошкольников умение создавать простейшие изображения, побуждать к самостоятельной передаче образов в рисунке, лепке, аппликации, развивать у детей способность к изобразительной деятельности, воображение, творчество.</w:t>
      </w:r>
    </w:p>
    <w:p w14:paraId="152FAB6B">
      <w:pPr>
        <w:pStyle w:val="6"/>
        <w:shd w:val="clear" w:color="auto" w:fill="FFFFFF"/>
        <w:spacing w:after="0" w:line="24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«Познавательное развитие»:</w:t>
      </w:r>
    </w:p>
    <w:p w14:paraId="60CFEF93">
      <w:pPr>
        <w:pStyle w:val="6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Удовлетворять детскую любознательность, не подавляя при этом интереса к узнаванию природы, формировать необходимые для разностороннего развития ребенка представления о ней, прививать навыки активности и самостоятельности мышления.</w:t>
      </w:r>
    </w:p>
    <w:p w14:paraId="2426D417">
      <w:pPr>
        <w:pStyle w:val="6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Обеспечить широкие возможности для использования всех пяти органов чувств: видеть, слышать, трогать руками, пробовать на вкус, чувствовать различные элементы окружающего мира.</w:t>
      </w:r>
    </w:p>
    <w:p w14:paraId="00A3293C">
      <w:pPr>
        <w:pStyle w:val="6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Развивать навыки общения со сверстниками, взрослыми и окружающей природой с ориентацией на ненасильственную модель поведения.</w:t>
      </w:r>
    </w:p>
    <w:p w14:paraId="0E71A317">
      <w:pPr>
        <w:pStyle w:val="6"/>
        <w:shd w:val="clear" w:color="auto" w:fill="FFFFFF"/>
        <w:spacing w:after="0" w:line="24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«Речевое развитие»:</w:t>
      </w:r>
    </w:p>
    <w:p w14:paraId="388A56FD">
      <w:pPr>
        <w:pStyle w:val="6"/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Развивать самостоятельное речевое творчество, учитывая индивидуальные способности и возможности детей.</w:t>
      </w:r>
    </w:p>
    <w:p w14:paraId="2E37FEA4">
      <w:pPr>
        <w:pStyle w:val="6"/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Продолжать приобщать детей к художественной литературе, формированию запаса художественных впечатлений, развитию выразительной речи.</w:t>
      </w:r>
    </w:p>
    <w:p w14:paraId="3530A9C1">
      <w:pPr>
        <w:pStyle w:val="6"/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Содействовать налаживанию диалогического общения детей в совместных играх.</w:t>
      </w:r>
    </w:p>
    <w:p w14:paraId="26ED123A">
      <w:pPr>
        <w:pStyle w:val="6"/>
        <w:shd w:val="clear" w:color="auto" w:fill="FFFFFF"/>
        <w:spacing w:after="0" w:line="24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«Социально-коммуникативное развитие»:</w:t>
      </w:r>
    </w:p>
    <w:p w14:paraId="6FE10EFD">
      <w:pPr>
        <w:pStyle w:val="6"/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Развивать игровую деятельность воспитанников;</w:t>
      </w:r>
    </w:p>
    <w:p w14:paraId="2808EA89">
      <w:pPr>
        <w:pStyle w:val="6"/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Приобщение к элементарным общепринятым нормам взаимоотношений со сверстниками и взрослыми;</w:t>
      </w:r>
    </w:p>
    <w:p w14:paraId="791A4F86">
      <w:pPr>
        <w:pStyle w:val="6"/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Продолжать работу по формированию семейной, гражданской принадлежности, патриотических чувств;</w:t>
      </w:r>
    </w:p>
    <w:p w14:paraId="0169CC02">
      <w:pPr>
        <w:pStyle w:val="6"/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Развивать трудовую деятельность, воспитывать ценностное отношение к собственному труду, труду других людей, его результатам;</w:t>
      </w:r>
    </w:p>
    <w:p w14:paraId="52C413CF">
      <w:pPr>
        <w:pStyle w:val="6"/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Формировать представление об опасных для человека и окружающего мира природы ситуациях и способах поведения в них.</w:t>
      </w:r>
    </w:p>
    <w:p w14:paraId="4738D70C">
      <w:pPr>
        <w:pStyle w:val="6"/>
        <w:shd w:val="clear" w:color="auto" w:fill="FFFFFF"/>
        <w:spacing w:after="0" w:line="240" w:lineRule="auto"/>
        <w:jc w:val="both"/>
        <w:rPr>
          <w:rFonts w:hint="default" w:ascii="Times New Roman" w:hAnsi="Times New Roman" w:cs="Times New Roman"/>
          <w:b/>
          <w:bCs/>
          <w:sz w:val="24"/>
          <w:szCs w:val="24"/>
        </w:rPr>
      </w:pPr>
    </w:p>
    <w:p w14:paraId="6A9ECD69">
      <w:pPr>
        <w:pStyle w:val="6"/>
        <w:shd w:val="clear" w:color="auto" w:fill="FFFFFF"/>
        <w:spacing w:after="0" w:line="24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Задачи работы с педагогами:</w:t>
      </w:r>
    </w:p>
    <w:p w14:paraId="693B1E1E">
      <w:pPr>
        <w:pStyle w:val="6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Повышение компетентности педагогов в вопросах организации летней оздоровительной работы.</w:t>
      </w:r>
    </w:p>
    <w:p w14:paraId="1BFF5119">
      <w:pPr>
        <w:pStyle w:val="6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Обеспечение методического сопровождения для планирования и организации летнего отдыха.</w:t>
      </w:r>
    </w:p>
    <w:p w14:paraId="2CD6EAA6">
      <w:pPr>
        <w:pStyle w:val="6"/>
        <w:shd w:val="clear" w:color="auto" w:fill="FFFFFF"/>
        <w:spacing w:after="0" w:line="240" w:lineRule="auto"/>
        <w:jc w:val="both"/>
        <w:rPr>
          <w:rFonts w:hint="default" w:ascii="Times New Roman" w:hAnsi="Times New Roman" w:cs="Times New Roman"/>
          <w:b/>
          <w:bCs/>
          <w:sz w:val="24"/>
          <w:szCs w:val="24"/>
        </w:rPr>
      </w:pPr>
    </w:p>
    <w:p w14:paraId="4BF4AF7B">
      <w:pPr>
        <w:pStyle w:val="6"/>
        <w:shd w:val="clear" w:color="auto" w:fill="FFFFFF"/>
        <w:spacing w:after="0" w:line="24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Задачи работы с родителями</w:t>
      </w:r>
      <w:r>
        <w:rPr>
          <w:rFonts w:hint="default" w:ascii="Times New Roman" w:hAnsi="Times New Roman" w:cs="Times New Roman"/>
          <w:sz w:val="24"/>
          <w:szCs w:val="24"/>
        </w:rPr>
        <w:t>:</w:t>
      </w:r>
    </w:p>
    <w:p w14:paraId="04FCDEF9">
      <w:pPr>
        <w:pStyle w:val="6"/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Повышение компетентности родителей в вопросах организации летнего отдыха детей.</w:t>
      </w:r>
    </w:p>
    <w:p w14:paraId="7402AF66">
      <w:pPr>
        <w:pStyle w:val="6"/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Привлечение семей к участию в воспитательном процессе на основе педагогики сотрудничества.</w:t>
      </w:r>
    </w:p>
    <w:p w14:paraId="260FDE0F">
      <w:pPr>
        <w:pStyle w:val="6"/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Осуществление педагогического и санитарного просвещения родителей по вопросам воспитания и оздоровления детей в летний период.</w:t>
      </w:r>
    </w:p>
    <w:p w14:paraId="49C69E9F">
      <w:pPr>
        <w:spacing w:after="0" w:line="240" w:lineRule="auto"/>
        <w:ind w:left="147"/>
        <w:jc w:val="center"/>
        <w:rPr>
          <w:rFonts w:hint="default" w:ascii="Times New Roman" w:hAnsi="Times New Roman" w:eastAsia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</w:p>
    <w:p w14:paraId="63C003F0">
      <w:pPr>
        <w:keepNext/>
        <w:keepLines/>
        <w:spacing w:after="0" w:line="240" w:lineRule="auto"/>
        <w:ind w:left="89"/>
        <w:jc w:val="center"/>
        <w:outlineLvl w:val="0"/>
        <w:rPr>
          <w:rFonts w:hint="default" w:ascii="Times New Roman" w:hAnsi="Times New Roman" w:eastAsia="Times New Roman" w:cs="Times New Roman"/>
          <w:b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Times New Roman" w:cs="Times New Roman"/>
          <w:b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  <w:t xml:space="preserve">Ожидаемые результаты </w:t>
      </w:r>
    </w:p>
    <w:p w14:paraId="586407A5">
      <w:pPr>
        <w:keepNext/>
        <w:keepLines/>
        <w:spacing w:after="0" w:line="240" w:lineRule="auto"/>
        <w:ind w:left="89"/>
        <w:jc w:val="center"/>
        <w:outlineLvl w:val="0"/>
        <w:rPr>
          <w:rFonts w:hint="default" w:ascii="Times New Roman" w:hAnsi="Times New Roman" w:eastAsia="Times New Roman" w:cs="Times New Roman"/>
          <w:b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</w:pPr>
    </w:p>
    <w:p w14:paraId="10862FA4">
      <w:pPr>
        <w:pStyle w:val="8"/>
        <w:numPr>
          <w:ilvl w:val="0"/>
          <w:numId w:val="11"/>
        </w:numPr>
        <w:ind w:right="6" w:firstLine="0"/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приобщение детей к ценностям здорового образа жизни;  </w:t>
      </w:r>
    </w:p>
    <w:p w14:paraId="06DE733C">
      <w:pPr>
        <w:pStyle w:val="8"/>
        <w:numPr>
          <w:ilvl w:val="0"/>
          <w:numId w:val="11"/>
        </w:numPr>
        <w:ind w:right="6" w:firstLine="0"/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развитие эмоционально-волевой сферы воспитанников;  </w:t>
      </w:r>
    </w:p>
    <w:p w14:paraId="1EF7714E">
      <w:pPr>
        <w:pStyle w:val="8"/>
        <w:numPr>
          <w:ilvl w:val="0"/>
          <w:numId w:val="11"/>
        </w:numPr>
        <w:ind w:right="6" w:firstLine="0"/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повышение уровня экологической культуры воспитанников (развитие экологического гуманного, природоохранного, осознанно-бережного отношения к природе);  </w:t>
      </w:r>
    </w:p>
    <w:p w14:paraId="15C29322">
      <w:pPr>
        <w:pStyle w:val="8"/>
        <w:numPr>
          <w:ilvl w:val="0"/>
          <w:numId w:val="11"/>
        </w:numPr>
        <w:ind w:right="6" w:firstLine="0"/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повышение уровня коммуникативных способностей детей;  </w:t>
      </w:r>
    </w:p>
    <w:p w14:paraId="64933200">
      <w:pPr>
        <w:pStyle w:val="8"/>
        <w:numPr>
          <w:ilvl w:val="0"/>
          <w:numId w:val="11"/>
        </w:numPr>
        <w:ind w:right="6" w:firstLine="0"/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повышение эффективности в работе с родителями по вопросам ЗОЖ; </w:t>
      </w:r>
    </w:p>
    <w:p w14:paraId="7DF2221B">
      <w:pPr>
        <w:pStyle w:val="8"/>
        <w:numPr>
          <w:ilvl w:val="0"/>
          <w:numId w:val="11"/>
        </w:numPr>
        <w:ind w:right="6" w:firstLine="0"/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активизация познавательных интересов детей к трудовой деятельности в природе.  </w:t>
      </w:r>
    </w:p>
    <w:p w14:paraId="4D136C87">
      <w:pPr>
        <w:spacing w:after="0" w:line="240" w:lineRule="auto"/>
        <w:ind w:left="7"/>
        <w:rPr>
          <w:rFonts w:hint="default" w:ascii="Times New Roman" w:hAnsi="Times New Roman" w:eastAsia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       </w:t>
      </w:r>
    </w:p>
    <w:p w14:paraId="7D3767A8">
      <w:pPr>
        <w:spacing w:after="0" w:line="240" w:lineRule="auto"/>
        <w:ind w:left="7"/>
        <w:rPr>
          <w:rFonts w:hint="default" w:ascii="Times New Roman" w:hAnsi="Times New Roman" w:eastAsia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Функционирование здоровьесберегающей, целенаправленной, систематически спланированной работы всего коллектива нашего образовательного учреждения приводит к следующим положительным результатам:  </w:t>
      </w:r>
    </w:p>
    <w:p w14:paraId="51909875">
      <w:pPr>
        <w:numPr>
          <w:ilvl w:val="1"/>
          <w:numId w:val="12"/>
        </w:numPr>
        <w:spacing w:after="0" w:line="240" w:lineRule="auto"/>
        <w:ind w:right="6"/>
        <w:rPr>
          <w:rFonts w:hint="default" w:ascii="Times New Roman" w:hAnsi="Times New Roman" w:eastAsia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Снижение детской заболеваемости в летний оздоровительный период; </w:t>
      </w:r>
    </w:p>
    <w:p w14:paraId="3335A73B">
      <w:pPr>
        <w:numPr>
          <w:ilvl w:val="1"/>
          <w:numId w:val="12"/>
        </w:numPr>
        <w:spacing w:after="0" w:line="240" w:lineRule="auto"/>
        <w:ind w:right="6"/>
        <w:rPr>
          <w:rFonts w:hint="default" w:ascii="Times New Roman" w:hAnsi="Times New Roman" w:eastAsia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отсутствие случаев травматизма и отравления детей; </w:t>
      </w:r>
    </w:p>
    <w:p w14:paraId="2C5D5D66">
      <w:pPr>
        <w:numPr>
          <w:ilvl w:val="1"/>
          <w:numId w:val="12"/>
        </w:numPr>
        <w:spacing w:after="0" w:line="240" w:lineRule="auto"/>
        <w:ind w:right="6"/>
        <w:rPr>
          <w:rFonts w:hint="default" w:ascii="Times New Roman" w:hAnsi="Times New Roman" w:eastAsia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повышение уровня физического, психического здоровья детей; </w:t>
      </w:r>
    </w:p>
    <w:p w14:paraId="14D4D92A">
      <w:pPr>
        <w:numPr>
          <w:ilvl w:val="1"/>
          <w:numId w:val="12"/>
        </w:numPr>
        <w:spacing w:after="0" w:line="240" w:lineRule="auto"/>
        <w:ind w:right="6"/>
        <w:rPr>
          <w:rFonts w:hint="default" w:ascii="Times New Roman" w:hAnsi="Times New Roman" w:eastAsia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повышение эффективности физкультурно-оздоровительной работы. </w:t>
      </w:r>
    </w:p>
    <w:p w14:paraId="1BE4B0E8">
      <w:pPr>
        <w:numPr>
          <w:ilvl w:val="0"/>
          <w:numId w:val="0"/>
        </w:numPr>
        <w:spacing w:after="0" w:line="240" w:lineRule="auto"/>
        <w:ind w:right="6" w:rightChars="0"/>
        <w:rPr>
          <w:rFonts w:hint="default" w:ascii="Times New Roman" w:hAnsi="Times New Roman" w:eastAsia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4C4FDDB0">
      <w:pPr>
        <w:numPr>
          <w:ilvl w:val="0"/>
          <w:numId w:val="0"/>
        </w:numPr>
        <w:spacing w:after="0" w:line="240" w:lineRule="auto"/>
        <w:ind w:right="6" w:rightChars="0"/>
        <w:rPr>
          <w:rFonts w:hint="default" w:ascii="Times New Roman" w:hAnsi="Times New Roman" w:eastAsia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4E623048">
      <w:pPr>
        <w:numPr>
          <w:ilvl w:val="0"/>
          <w:numId w:val="0"/>
        </w:numPr>
        <w:spacing w:after="0" w:line="240" w:lineRule="auto"/>
        <w:ind w:right="6" w:rightChars="0"/>
        <w:rPr>
          <w:rFonts w:hint="default" w:ascii="Times New Roman" w:hAnsi="Times New Roman" w:eastAsia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03A36CDF">
      <w:pPr>
        <w:numPr>
          <w:ilvl w:val="0"/>
          <w:numId w:val="0"/>
        </w:numPr>
        <w:spacing w:after="0" w:line="240" w:lineRule="auto"/>
        <w:ind w:right="6" w:rightChars="0"/>
        <w:rPr>
          <w:rFonts w:hint="default" w:ascii="Times New Roman" w:hAnsi="Times New Roman" w:eastAsia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1373196B">
      <w:pPr>
        <w:numPr>
          <w:ilvl w:val="0"/>
          <w:numId w:val="0"/>
        </w:numPr>
        <w:spacing w:after="0" w:line="240" w:lineRule="auto"/>
        <w:ind w:right="6" w:rightChars="0"/>
        <w:rPr>
          <w:rFonts w:hint="default" w:ascii="Times New Roman" w:hAnsi="Times New Roman" w:eastAsia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0743A097">
      <w:pPr>
        <w:numPr>
          <w:ilvl w:val="0"/>
          <w:numId w:val="0"/>
        </w:numPr>
        <w:spacing w:after="0" w:line="240" w:lineRule="auto"/>
        <w:ind w:right="6" w:rightChars="0"/>
        <w:rPr>
          <w:rFonts w:hint="default" w:ascii="Times New Roman" w:hAnsi="Times New Roman" w:eastAsia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0628484A">
      <w:pPr>
        <w:numPr>
          <w:ilvl w:val="0"/>
          <w:numId w:val="0"/>
        </w:numPr>
        <w:spacing w:after="0" w:line="240" w:lineRule="auto"/>
        <w:ind w:right="6" w:rightChars="0"/>
        <w:rPr>
          <w:rFonts w:hint="default" w:ascii="Times New Roman" w:hAnsi="Times New Roman" w:eastAsia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0650DF5C">
      <w:pPr>
        <w:numPr>
          <w:ilvl w:val="0"/>
          <w:numId w:val="0"/>
        </w:numPr>
        <w:spacing w:after="0" w:line="240" w:lineRule="auto"/>
        <w:ind w:right="6" w:rightChars="0"/>
        <w:rPr>
          <w:rFonts w:hint="default" w:ascii="Times New Roman" w:hAnsi="Times New Roman" w:eastAsia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554ACB18">
      <w:pPr>
        <w:numPr>
          <w:ilvl w:val="0"/>
          <w:numId w:val="0"/>
        </w:numPr>
        <w:spacing w:after="0" w:line="240" w:lineRule="auto"/>
        <w:ind w:right="6" w:rightChars="0"/>
        <w:rPr>
          <w:rFonts w:hint="default" w:ascii="Times New Roman" w:hAnsi="Times New Roman" w:eastAsia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7C86A121">
      <w:pPr>
        <w:numPr>
          <w:ilvl w:val="0"/>
          <w:numId w:val="0"/>
        </w:numPr>
        <w:spacing w:after="0" w:line="240" w:lineRule="auto"/>
        <w:ind w:right="6" w:rightChars="0"/>
        <w:rPr>
          <w:rFonts w:hint="default" w:ascii="Times New Roman" w:hAnsi="Times New Roman" w:eastAsia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449BE232">
      <w:pPr>
        <w:spacing w:after="0" w:line="240" w:lineRule="auto"/>
        <w:ind w:left="930"/>
        <w:jc w:val="center"/>
        <w:rPr>
          <w:rFonts w:hint="default" w:ascii="Times New Roman" w:hAnsi="Times New Roman" w:eastAsia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</w:p>
    <w:p w14:paraId="2B416C03">
      <w:pPr>
        <w:spacing w:after="0" w:line="240" w:lineRule="auto"/>
        <w:ind w:left="930"/>
        <w:rPr>
          <w:rFonts w:hint="default" w:ascii="Times New Roman" w:hAnsi="Times New Roman" w:eastAsia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</w:p>
    <w:p w14:paraId="07D96C63">
      <w:pPr>
        <w:keepNext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Autospacing="0" w:after="0" w:afterAutospacing="0" w:line="240" w:lineRule="auto"/>
        <w:jc w:val="center"/>
        <w:textAlignment w:val="auto"/>
        <w:outlineLvl w:val="2"/>
        <w:rPr>
          <w:rFonts w:hint="default" w:ascii="Times New Roman" w:hAnsi="Times New Roman" w:eastAsia="Times New Roman" w:cs="Times New Roman"/>
          <w:b/>
          <w:bCs/>
          <w:i/>
          <w:caps/>
          <w:color w:val="auto"/>
          <w:sz w:val="24"/>
          <w:szCs w:val="24"/>
          <w:lang w:eastAsia="ru-RU"/>
        </w:rPr>
      </w:pPr>
      <w:r>
        <w:rPr>
          <w:rFonts w:hint="default" w:ascii="Times New Roman" w:hAnsi="Times New Roman" w:eastAsia="Times New Roman" w:cs="Times New Roman"/>
          <w:b/>
          <w:bCs/>
          <w:i/>
          <w:caps/>
          <w:color w:val="auto"/>
          <w:sz w:val="24"/>
          <w:szCs w:val="24"/>
          <w:lang w:eastAsia="ru-RU"/>
        </w:rPr>
        <w:t>I. СИСТЕМА мероприятий по реализации задач</w:t>
      </w:r>
    </w:p>
    <w:p w14:paraId="3B1FB568">
      <w:pPr>
        <w:keepNext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Autospacing="0" w:after="0" w:afterAutospacing="0" w:line="240" w:lineRule="auto"/>
        <w:jc w:val="center"/>
        <w:textAlignment w:val="auto"/>
        <w:outlineLvl w:val="2"/>
        <w:rPr>
          <w:rFonts w:hint="default" w:ascii="Times New Roman" w:hAnsi="Times New Roman" w:eastAsia="Times New Roman" w:cs="Times New Roman"/>
          <w:b/>
          <w:bCs/>
          <w:i/>
          <w:caps/>
          <w:color w:val="auto"/>
          <w:sz w:val="24"/>
          <w:szCs w:val="24"/>
          <w:lang w:eastAsia="ru-RU"/>
        </w:rPr>
      </w:pPr>
    </w:p>
    <w:p w14:paraId="4A7F2D66">
      <w:pPr>
        <w:keepNext/>
        <w:keepLines w:val="0"/>
        <w:pageBreakBefore w:val="0"/>
        <w:widowControl w:val="0"/>
        <w:numPr>
          <w:ilvl w:val="1"/>
          <w:numId w:val="13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Autospacing="0" w:after="0" w:afterAutospacing="0" w:line="240" w:lineRule="auto"/>
        <w:jc w:val="center"/>
        <w:textAlignment w:val="auto"/>
        <w:outlineLvl w:val="2"/>
        <w:rPr>
          <w:rFonts w:hint="default" w:ascii="Times New Roman" w:hAnsi="Times New Roman" w:eastAsia="Times New Roman" w:cs="Times New Roman"/>
          <w:b/>
          <w:bCs/>
          <w:i/>
          <w:color w:val="auto"/>
          <w:sz w:val="24"/>
          <w:szCs w:val="24"/>
          <w:lang w:eastAsia="ru-RU"/>
        </w:rPr>
      </w:pPr>
      <w:r>
        <w:rPr>
          <w:rFonts w:hint="default" w:ascii="Times New Roman" w:hAnsi="Times New Roman" w:eastAsia="Times New Roman" w:cs="Times New Roman"/>
          <w:b/>
          <w:bCs/>
          <w:i/>
          <w:color w:val="auto"/>
          <w:sz w:val="24"/>
          <w:szCs w:val="24"/>
          <w:lang w:eastAsia="ru-RU"/>
        </w:rPr>
        <w:t>Методическая работа</w:t>
      </w:r>
    </w:p>
    <w:p w14:paraId="4C11224F">
      <w:pPr>
        <w:keepNext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Autospacing="0" w:after="0" w:afterAutospacing="0" w:line="240" w:lineRule="auto"/>
        <w:ind w:leftChars="0"/>
        <w:jc w:val="both"/>
        <w:textAlignment w:val="auto"/>
        <w:outlineLvl w:val="2"/>
        <w:rPr>
          <w:rFonts w:hint="default" w:ascii="Times New Roman" w:hAnsi="Times New Roman" w:eastAsia="Times New Roman" w:cs="Times New Roman"/>
          <w:b/>
          <w:bCs/>
          <w:i/>
          <w:color w:val="auto"/>
          <w:sz w:val="24"/>
          <w:szCs w:val="24"/>
          <w:lang w:eastAsia="ru-RU"/>
        </w:rPr>
      </w:pPr>
    </w:p>
    <w:p w14:paraId="0BFD7B00">
      <w:pPr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Autospacing="0" w:after="0" w:afterAutospacing="0" w:line="240" w:lineRule="auto"/>
        <w:textAlignment w:val="auto"/>
        <w:rPr>
          <w:rFonts w:hint="default" w:ascii="Times New Roman" w:hAnsi="Times New Roman" w:eastAsia="Times New Roman" w:cs="Times New Roman"/>
          <w:color w:val="auto"/>
          <w:sz w:val="24"/>
          <w:szCs w:val="24"/>
          <w:lang w:eastAsia="ru-RU"/>
        </w:rPr>
      </w:pPr>
    </w:p>
    <w:tbl>
      <w:tblPr>
        <w:tblStyle w:val="5"/>
        <w:tblW w:w="150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"/>
        <w:gridCol w:w="668"/>
        <w:gridCol w:w="7"/>
        <w:gridCol w:w="10037"/>
        <w:gridCol w:w="21"/>
        <w:gridCol w:w="1584"/>
        <w:gridCol w:w="121"/>
        <w:gridCol w:w="7"/>
        <w:gridCol w:w="2398"/>
        <w:gridCol w:w="13"/>
        <w:gridCol w:w="216"/>
      </w:tblGrid>
      <w:tr w14:paraId="13DEB1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675" w:type="dxa"/>
            <w:gridSpan w:val="2"/>
            <w:vAlign w:val="center"/>
          </w:tcPr>
          <w:p w14:paraId="1664536B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auto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0065" w:type="dxa"/>
            <w:gridSpan w:val="3"/>
            <w:vAlign w:val="center"/>
          </w:tcPr>
          <w:p w14:paraId="21E0EDFD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auto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1705" w:type="dxa"/>
            <w:gridSpan w:val="2"/>
            <w:vAlign w:val="center"/>
          </w:tcPr>
          <w:p w14:paraId="4D16CCA4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auto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634" w:type="dxa"/>
            <w:gridSpan w:val="4"/>
            <w:vAlign w:val="center"/>
          </w:tcPr>
          <w:p w14:paraId="7EB57F39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auto"/>
                <w:sz w:val="24"/>
                <w:szCs w:val="24"/>
                <w:lang w:eastAsia="ru-RU"/>
              </w:rPr>
              <w:t>Ответственный</w:t>
            </w:r>
          </w:p>
        </w:tc>
      </w:tr>
      <w:tr w14:paraId="64F357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5079" w:type="dxa"/>
            <w:gridSpan w:val="11"/>
            <w:vAlign w:val="center"/>
          </w:tcPr>
          <w:p w14:paraId="39A4D511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i/>
                <w:color w:val="auto"/>
                <w:sz w:val="24"/>
                <w:szCs w:val="24"/>
                <w:lang w:eastAsia="ru-RU"/>
              </w:rPr>
              <w:t>Работа с педагогами</w:t>
            </w:r>
          </w:p>
        </w:tc>
      </w:tr>
      <w:tr w14:paraId="4D3520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75" w:type="dxa"/>
            <w:gridSpan w:val="2"/>
          </w:tcPr>
          <w:p w14:paraId="613E2FE7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0065" w:type="dxa"/>
            <w:gridSpan w:val="3"/>
          </w:tcPr>
          <w:p w14:paraId="29C0A6DB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Анализ воспитательно-образовательной работы за учебный год.</w:t>
            </w:r>
          </w:p>
        </w:tc>
        <w:tc>
          <w:tcPr>
            <w:tcW w:w="1705" w:type="dxa"/>
            <w:gridSpan w:val="2"/>
            <w:vAlign w:val="center"/>
          </w:tcPr>
          <w:p w14:paraId="5ECDF5A6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до 2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  <w:t>8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.05.202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2634" w:type="dxa"/>
            <w:gridSpan w:val="4"/>
          </w:tcPr>
          <w:p w14:paraId="1E55D632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Минеханова Г.Р.</w:t>
            </w:r>
          </w:p>
          <w:p w14:paraId="5E06FD6D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Зав.ДОУ</w:t>
            </w:r>
          </w:p>
        </w:tc>
      </w:tr>
      <w:tr w14:paraId="3DB9BB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75" w:type="dxa"/>
            <w:gridSpan w:val="2"/>
          </w:tcPr>
          <w:p w14:paraId="0A2AE486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0065" w:type="dxa"/>
            <w:gridSpan w:val="3"/>
          </w:tcPr>
          <w:p w14:paraId="2A8DAF1D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left="4"/>
              <w:jc w:val="both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-1"/>
                <w:sz w:val="24"/>
                <w:szCs w:val="24"/>
                <w:lang w:eastAsia="ru-RU"/>
              </w:rPr>
              <w:t xml:space="preserve">Создание рабочей группы по </w:t>
            </w:r>
            <w:r>
              <w:rPr>
                <w:rFonts w:hint="default" w:ascii="Times New Roman" w:hAnsi="Times New Roman" w:eastAsia="Times New Roman" w:cs="Times New Roman"/>
                <w:color w:val="auto"/>
                <w:spacing w:val="-3"/>
                <w:sz w:val="24"/>
                <w:szCs w:val="24"/>
                <w:lang w:eastAsia="ru-RU"/>
              </w:rPr>
              <w:t xml:space="preserve">разработке плана мероприятий на </w:t>
            </w:r>
            <w:r>
              <w:rPr>
                <w:rFonts w:hint="default" w:ascii="Times New Roman" w:hAnsi="Times New Roman" w:eastAsia="Times New Roman" w:cs="Times New Roman"/>
                <w:color w:val="auto"/>
                <w:spacing w:val="-1"/>
                <w:sz w:val="24"/>
                <w:szCs w:val="24"/>
                <w:lang w:eastAsia="ru-RU"/>
              </w:rPr>
              <w:t>летний оздоровительный период.</w:t>
            </w:r>
          </w:p>
        </w:tc>
        <w:tc>
          <w:tcPr>
            <w:tcW w:w="1705" w:type="dxa"/>
            <w:gridSpan w:val="2"/>
            <w:vAlign w:val="center"/>
          </w:tcPr>
          <w:p w14:paraId="1883BB7D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left="7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-6"/>
                <w:sz w:val="24"/>
                <w:szCs w:val="24"/>
                <w:lang w:eastAsia="ru-RU"/>
              </w:rPr>
              <w:t>1-2 неделя мая</w:t>
            </w:r>
          </w:p>
        </w:tc>
        <w:tc>
          <w:tcPr>
            <w:tcW w:w="2634" w:type="dxa"/>
            <w:gridSpan w:val="4"/>
          </w:tcPr>
          <w:p w14:paraId="10BC569F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left="7" w:right="-108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-1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-1"/>
                <w:sz w:val="24"/>
                <w:szCs w:val="24"/>
                <w:lang w:eastAsia="ru-RU"/>
              </w:rPr>
              <w:t>Еремеева Е.Л.</w:t>
            </w:r>
          </w:p>
          <w:p w14:paraId="2453CBAF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left="7" w:right="-108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-1"/>
                <w:sz w:val="24"/>
                <w:szCs w:val="24"/>
                <w:lang w:eastAsia="ru-RU"/>
              </w:rPr>
              <w:t>Ст.</w:t>
            </w:r>
            <w:r>
              <w:rPr>
                <w:rFonts w:hint="default" w:ascii="Times New Roman" w:hAnsi="Times New Roman" w:eastAsia="Times New Roman" w:cs="Times New Roman"/>
                <w:color w:val="auto"/>
                <w:spacing w:val="-3"/>
                <w:sz w:val="24"/>
                <w:szCs w:val="24"/>
                <w:lang w:eastAsia="ru-RU"/>
              </w:rPr>
              <w:t>воспитатель</w:t>
            </w:r>
          </w:p>
        </w:tc>
      </w:tr>
      <w:tr w14:paraId="35EC68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675" w:type="dxa"/>
            <w:gridSpan w:val="2"/>
          </w:tcPr>
          <w:p w14:paraId="1963055E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0065" w:type="dxa"/>
            <w:gridSpan w:val="3"/>
          </w:tcPr>
          <w:p w14:paraId="06D1AF3C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left="4"/>
              <w:jc w:val="both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-1"/>
                <w:sz w:val="24"/>
                <w:szCs w:val="24"/>
                <w:lang w:eastAsia="ru-RU"/>
              </w:rPr>
              <w:t xml:space="preserve">Уточнение списков детей, </w:t>
            </w:r>
            <w:r>
              <w:rPr>
                <w:rFonts w:hint="default" w:ascii="Times New Roman" w:hAnsi="Times New Roman" w:eastAsia="Times New Roman" w:cs="Times New Roman"/>
                <w:color w:val="auto"/>
                <w:spacing w:val="-3"/>
                <w:sz w:val="24"/>
                <w:szCs w:val="24"/>
                <w:lang w:eastAsia="ru-RU"/>
              </w:rPr>
              <w:t>нуждающихся в посещении ДОУ</w:t>
            </w:r>
          </w:p>
        </w:tc>
        <w:tc>
          <w:tcPr>
            <w:tcW w:w="1705" w:type="dxa"/>
            <w:gridSpan w:val="2"/>
            <w:vAlign w:val="center"/>
          </w:tcPr>
          <w:p w14:paraId="353C3A3C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left="7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-6"/>
                <w:sz w:val="24"/>
                <w:szCs w:val="24"/>
                <w:lang w:eastAsia="ru-RU"/>
              </w:rPr>
              <w:t>3-4 неделя мая</w:t>
            </w:r>
          </w:p>
        </w:tc>
        <w:tc>
          <w:tcPr>
            <w:tcW w:w="2634" w:type="dxa"/>
            <w:gridSpan w:val="4"/>
          </w:tcPr>
          <w:p w14:paraId="6292D46E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right="-108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-1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14:paraId="5FBEDD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675" w:type="dxa"/>
            <w:gridSpan w:val="2"/>
          </w:tcPr>
          <w:p w14:paraId="497145CC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0065" w:type="dxa"/>
            <w:gridSpan w:val="3"/>
          </w:tcPr>
          <w:p w14:paraId="198F7A67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left="4"/>
              <w:jc w:val="both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-3"/>
                <w:sz w:val="24"/>
                <w:szCs w:val="24"/>
                <w:lang w:eastAsia="ru-RU"/>
              </w:rPr>
              <w:t>Составление карты максимальной нагрузки на летний период.</w:t>
            </w:r>
          </w:p>
        </w:tc>
        <w:tc>
          <w:tcPr>
            <w:tcW w:w="1705" w:type="dxa"/>
            <w:gridSpan w:val="2"/>
            <w:vAlign w:val="center"/>
          </w:tcPr>
          <w:p w14:paraId="30578C59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до 2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  <w:t>8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.05.202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2634" w:type="dxa"/>
            <w:gridSpan w:val="4"/>
          </w:tcPr>
          <w:p w14:paraId="29AFFE63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right="-108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-1"/>
                <w:sz w:val="24"/>
                <w:szCs w:val="24"/>
                <w:lang w:eastAsia="ru-RU"/>
              </w:rPr>
              <w:t>Ст.</w:t>
            </w:r>
            <w:r>
              <w:rPr>
                <w:rFonts w:hint="default" w:ascii="Times New Roman" w:hAnsi="Times New Roman" w:eastAsia="Times New Roman" w:cs="Times New Roman"/>
                <w:color w:val="auto"/>
                <w:spacing w:val="-3"/>
                <w:sz w:val="24"/>
                <w:szCs w:val="24"/>
                <w:lang w:eastAsia="ru-RU"/>
              </w:rPr>
              <w:t>воспитатель</w:t>
            </w:r>
          </w:p>
        </w:tc>
      </w:tr>
      <w:tr w14:paraId="33D9DC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675" w:type="dxa"/>
            <w:gridSpan w:val="2"/>
          </w:tcPr>
          <w:p w14:paraId="38427B8A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0065" w:type="dxa"/>
            <w:gridSpan w:val="3"/>
          </w:tcPr>
          <w:p w14:paraId="698A3326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left="4"/>
              <w:jc w:val="both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-3"/>
                <w:sz w:val="24"/>
                <w:szCs w:val="24"/>
                <w:lang w:eastAsia="ru-RU"/>
              </w:rPr>
              <w:t xml:space="preserve">Утверждение плана работы на </w:t>
            </w:r>
            <w:r>
              <w:rPr>
                <w:rFonts w:hint="default" w:ascii="Times New Roman" w:hAnsi="Times New Roman" w:eastAsia="Times New Roman" w:cs="Times New Roman"/>
                <w:color w:val="auto"/>
                <w:spacing w:val="-1"/>
                <w:sz w:val="24"/>
                <w:szCs w:val="24"/>
                <w:lang w:eastAsia="ru-RU"/>
              </w:rPr>
              <w:t>летний оздоровительный период.</w:t>
            </w:r>
          </w:p>
        </w:tc>
        <w:tc>
          <w:tcPr>
            <w:tcW w:w="1705" w:type="dxa"/>
            <w:gridSpan w:val="2"/>
            <w:vAlign w:val="center"/>
          </w:tcPr>
          <w:p w14:paraId="75D926B9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left="7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  <w:t>8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.05.202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2634" w:type="dxa"/>
            <w:gridSpan w:val="4"/>
          </w:tcPr>
          <w:p w14:paraId="26AF72F5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right="-108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-2"/>
                <w:sz w:val="24"/>
                <w:szCs w:val="24"/>
                <w:lang w:eastAsia="ru-RU"/>
              </w:rPr>
              <w:t xml:space="preserve">Пед. </w:t>
            </w:r>
            <w:r>
              <w:rPr>
                <w:rFonts w:hint="default" w:ascii="Times New Roman" w:hAnsi="Times New Roman" w:eastAsia="Times New Roman" w:cs="Times New Roman"/>
                <w:color w:val="auto"/>
                <w:spacing w:val="-1"/>
                <w:sz w:val="24"/>
                <w:szCs w:val="24"/>
                <w:lang w:eastAsia="ru-RU"/>
              </w:rPr>
              <w:t>коллектив</w:t>
            </w:r>
          </w:p>
        </w:tc>
      </w:tr>
      <w:tr w14:paraId="2111C8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675" w:type="dxa"/>
            <w:gridSpan w:val="2"/>
          </w:tcPr>
          <w:p w14:paraId="47E436E8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0065" w:type="dxa"/>
            <w:gridSpan w:val="3"/>
          </w:tcPr>
          <w:p w14:paraId="191B3514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left="34" w:right="889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-3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-3"/>
                <w:sz w:val="24"/>
                <w:szCs w:val="24"/>
                <w:lang w:eastAsia="ru-RU"/>
              </w:rPr>
              <w:t>Инструктаж по охране жизни и здоровья детей в летний период.</w:t>
            </w:r>
          </w:p>
          <w:p w14:paraId="43D00F17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left="34"/>
              <w:jc w:val="both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-1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-3"/>
                <w:sz w:val="24"/>
                <w:szCs w:val="24"/>
                <w:lang w:eastAsia="ru-RU"/>
              </w:rPr>
              <w:t xml:space="preserve">Инструктаж по ТБ. Инструктаж по проведению целевых </w:t>
            </w:r>
            <w:r>
              <w:rPr>
                <w:rFonts w:hint="default" w:ascii="Times New Roman" w:hAnsi="Times New Roman" w:eastAsia="Times New Roman" w:cs="Times New Roman"/>
                <w:color w:val="auto"/>
                <w:spacing w:val="-2"/>
                <w:sz w:val="24"/>
                <w:szCs w:val="24"/>
                <w:lang w:eastAsia="ru-RU"/>
              </w:rPr>
              <w:t>прогулок и экскурсий.</w:t>
            </w:r>
          </w:p>
        </w:tc>
        <w:tc>
          <w:tcPr>
            <w:tcW w:w="1705" w:type="dxa"/>
            <w:gridSpan w:val="2"/>
            <w:vAlign w:val="center"/>
          </w:tcPr>
          <w:p w14:paraId="1FDFC27E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-5"/>
                <w:sz w:val="24"/>
                <w:szCs w:val="24"/>
                <w:lang w:eastAsia="ru-RU"/>
              </w:rPr>
              <w:t>1 раз в месяц</w:t>
            </w:r>
          </w:p>
        </w:tc>
        <w:tc>
          <w:tcPr>
            <w:tcW w:w="2634" w:type="dxa"/>
            <w:gridSpan w:val="4"/>
          </w:tcPr>
          <w:p w14:paraId="66352D25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right="749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-2"/>
                <w:sz w:val="24"/>
                <w:szCs w:val="24"/>
                <w:lang w:eastAsia="ru-RU"/>
              </w:rPr>
              <w:t>Завхоз, Ст.</w:t>
            </w:r>
            <w:r>
              <w:rPr>
                <w:rFonts w:hint="default" w:ascii="Times New Roman" w:hAnsi="Times New Roman" w:eastAsia="Times New Roman" w:cs="Times New Roman"/>
                <w:color w:val="auto"/>
                <w:spacing w:val="-3"/>
                <w:sz w:val="24"/>
                <w:szCs w:val="24"/>
                <w:lang w:eastAsia="ru-RU"/>
              </w:rPr>
              <w:t>воспитатель</w:t>
            </w:r>
          </w:p>
        </w:tc>
      </w:tr>
      <w:tr w14:paraId="55FA85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675" w:type="dxa"/>
            <w:gridSpan w:val="2"/>
          </w:tcPr>
          <w:p w14:paraId="423ED080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10065" w:type="dxa"/>
            <w:gridSpan w:val="3"/>
          </w:tcPr>
          <w:p w14:paraId="7ED188C0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left="4"/>
              <w:jc w:val="both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-3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-3"/>
                <w:sz w:val="24"/>
                <w:szCs w:val="24"/>
                <w:lang w:eastAsia="ru-RU"/>
              </w:rPr>
              <w:t>Календарное планирование согласно методическим рекомендациям «Особенности планирования воспитательно-образовательной работы в летний период».</w:t>
            </w:r>
          </w:p>
        </w:tc>
        <w:tc>
          <w:tcPr>
            <w:tcW w:w="1705" w:type="dxa"/>
            <w:gridSpan w:val="2"/>
            <w:vAlign w:val="center"/>
          </w:tcPr>
          <w:p w14:paraId="47782E2D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в течение</w:t>
            </w:r>
          </w:p>
          <w:p w14:paraId="68905B12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-5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лета</w:t>
            </w:r>
          </w:p>
        </w:tc>
        <w:tc>
          <w:tcPr>
            <w:tcW w:w="2634" w:type="dxa"/>
            <w:gridSpan w:val="4"/>
          </w:tcPr>
          <w:p w14:paraId="0502C2DF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right="-108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-1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-1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14:paraId="2C6F96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75" w:type="dxa"/>
            <w:gridSpan w:val="2"/>
          </w:tcPr>
          <w:p w14:paraId="06EA256B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10065" w:type="dxa"/>
            <w:gridSpan w:val="3"/>
          </w:tcPr>
          <w:p w14:paraId="5FAA275A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left="4"/>
              <w:jc w:val="both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-3"/>
                <w:sz w:val="24"/>
                <w:szCs w:val="24"/>
                <w:lang w:eastAsia="ru-RU"/>
              </w:rPr>
              <w:t xml:space="preserve">Планирование индивидуальной </w:t>
            </w:r>
            <w:r>
              <w:rPr>
                <w:rFonts w:hint="default" w:ascii="Times New Roman" w:hAnsi="Times New Roman" w:eastAsia="Times New Roman" w:cs="Times New Roman"/>
                <w:color w:val="auto"/>
                <w:spacing w:val="-1"/>
                <w:sz w:val="24"/>
                <w:szCs w:val="24"/>
                <w:lang w:eastAsia="ru-RU"/>
              </w:rPr>
              <w:t>работы по итогам диагностики по физическому развитию, усвоению программного материала и социальному развитию.</w:t>
            </w:r>
          </w:p>
        </w:tc>
        <w:tc>
          <w:tcPr>
            <w:tcW w:w="1705" w:type="dxa"/>
            <w:gridSpan w:val="2"/>
            <w:vAlign w:val="center"/>
          </w:tcPr>
          <w:p w14:paraId="1DB48B5A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-5"/>
                <w:sz w:val="24"/>
                <w:szCs w:val="24"/>
                <w:lang w:eastAsia="ru-RU"/>
              </w:rPr>
              <w:t>до 1.06.202</w:t>
            </w:r>
            <w:r>
              <w:rPr>
                <w:rFonts w:hint="default" w:ascii="Times New Roman" w:hAnsi="Times New Roman" w:eastAsia="Times New Roman" w:cs="Times New Roman"/>
                <w:color w:val="auto"/>
                <w:spacing w:val="-5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2634" w:type="dxa"/>
            <w:gridSpan w:val="4"/>
          </w:tcPr>
          <w:p w14:paraId="3252C580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right="-108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-3"/>
                <w:sz w:val="24"/>
                <w:szCs w:val="24"/>
                <w:lang w:eastAsia="ru-RU"/>
              </w:rPr>
              <w:t>Узк.специалисты,</w:t>
            </w:r>
            <w:r>
              <w:rPr>
                <w:rFonts w:hint="default" w:ascii="Times New Roman" w:hAnsi="Times New Roman" w:eastAsia="Times New Roman" w:cs="Times New Roman"/>
                <w:color w:val="auto"/>
                <w:spacing w:val="-1"/>
                <w:sz w:val="24"/>
                <w:szCs w:val="24"/>
                <w:lang w:eastAsia="ru-RU"/>
              </w:rPr>
              <w:t xml:space="preserve"> Воспитатели групп</w:t>
            </w:r>
          </w:p>
        </w:tc>
      </w:tr>
      <w:tr w14:paraId="01066B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75" w:type="dxa"/>
            <w:gridSpan w:val="2"/>
          </w:tcPr>
          <w:p w14:paraId="4FDED5D6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10065" w:type="dxa"/>
            <w:gridSpan w:val="3"/>
          </w:tcPr>
          <w:p w14:paraId="32BE63E3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left="4"/>
              <w:jc w:val="both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-3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-3"/>
                <w:sz w:val="24"/>
                <w:szCs w:val="24"/>
                <w:lang w:eastAsia="ru-RU"/>
              </w:rPr>
              <w:t xml:space="preserve">Организация и проведение игр, образовательной деятельности, </w:t>
            </w:r>
            <w:r>
              <w:rPr>
                <w:rFonts w:hint="default" w:ascii="Times New Roman" w:hAnsi="Times New Roman" w:eastAsia="Times New Roman" w:cs="Times New Roman"/>
                <w:color w:val="auto"/>
                <w:spacing w:val="-1"/>
                <w:sz w:val="24"/>
                <w:szCs w:val="24"/>
                <w:lang w:eastAsia="ru-RU"/>
              </w:rPr>
              <w:t xml:space="preserve">праздников, развлечений, 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консультаций,</w:t>
            </w:r>
            <w:r>
              <w:rPr>
                <w:rFonts w:hint="default" w:ascii="Times New Roman" w:hAnsi="Times New Roman" w:eastAsia="Times New Roman" w:cs="Times New Roman"/>
                <w:color w:val="auto"/>
                <w:spacing w:val="-1"/>
                <w:sz w:val="24"/>
                <w:szCs w:val="24"/>
                <w:lang w:eastAsia="ru-RU"/>
              </w:rPr>
              <w:t xml:space="preserve"> целевых прогулок и экскурсий. Организация бесед по БДД, ПБ, ЗОЖ, ОБЖ и т.д.</w:t>
            </w:r>
          </w:p>
        </w:tc>
        <w:tc>
          <w:tcPr>
            <w:tcW w:w="1705" w:type="dxa"/>
            <w:gridSpan w:val="2"/>
            <w:vAlign w:val="center"/>
          </w:tcPr>
          <w:p w14:paraId="4D0AB994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-5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-5"/>
                <w:sz w:val="24"/>
                <w:szCs w:val="24"/>
                <w:lang w:eastAsia="ru-RU"/>
              </w:rPr>
              <w:t>по графику и соответственно плану</w:t>
            </w:r>
          </w:p>
        </w:tc>
        <w:tc>
          <w:tcPr>
            <w:tcW w:w="2634" w:type="dxa"/>
            <w:gridSpan w:val="4"/>
          </w:tcPr>
          <w:p w14:paraId="2F7E52DC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-1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-1"/>
                <w:sz w:val="24"/>
                <w:szCs w:val="24"/>
                <w:lang w:eastAsia="ru-RU"/>
              </w:rPr>
              <w:t>Воспитатели групп,</w:t>
            </w:r>
          </w:p>
          <w:p w14:paraId="1C3D9193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right="-108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-3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-1"/>
                <w:sz w:val="24"/>
                <w:szCs w:val="24"/>
                <w:lang w:eastAsia="ru-RU"/>
              </w:rPr>
              <w:t>Узк.специалисты</w:t>
            </w:r>
          </w:p>
        </w:tc>
      </w:tr>
      <w:tr w14:paraId="5A2DFF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675" w:type="dxa"/>
            <w:gridSpan w:val="2"/>
          </w:tcPr>
          <w:p w14:paraId="7B68BC61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10065" w:type="dxa"/>
            <w:gridSpan w:val="3"/>
          </w:tcPr>
          <w:p w14:paraId="7C0FC9D3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left="4"/>
              <w:jc w:val="both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-3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-1"/>
                <w:sz w:val="24"/>
                <w:szCs w:val="24"/>
                <w:lang w:eastAsia="ru-RU"/>
              </w:rPr>
              <w:t xml:space="preserve">Подбор материала для </w:t>
            </w:r>
            <w:r>
              <w:rPr>
                <w:rFonts w:hint="default" w:ascii="Times New Roman" w:hAnsi="Times New Roman" w:eastAsia="Times New Roman" w:cs="Times New Roman"/>
                <w:color w:val="auto"/>
                <w:spacing w:val="2"/>
                <w:sz w:val="24"/>
                <w:szCs w:val="24"/>
                <w:lang w:eastAsia="ru-RU"/>
              </w:rPr>
              <w:t xml:space="preserve">воспитателей по вопросам </w:t>
            </w:r>
            <w:r>
              <w:rPr>
                <w:rFonts w:hint="default" w:ascii="Times New Roman" w:hAnsi="Times New Roman" w:eastAsia="Times New Roman" w:cs="Times New Roman"/>
                <w:color w:val="auto"/>
                <w:spacing w:val="-1"/>
                <w:sz w:val="24"/>
                <w:szCs w:val="24"/>
                <w:lang w:eastAsia="ru-RU"/>
              </w:rPr>
              <w:t>организации деятельности детей в летний период.</w:t>
            </w:r>
          </w:p>
        </w:tc>
        <w:tc>
          <w:tcPr>
            <w:tcW w:w="1705" w:type="dxa"/>
            <w:gridSpan w:val="2"/>
          </w:tcPr>
          <w:p w14:paraId="04BE95C6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-5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-4"/>
                <w:sz w:val="24"/>
                <w:szCs w:val="24"/>
                <w:lang w:eastAsia="ru-RU"/>
              </w:rPr>
              <w:t xml:space="preserve">в течение </w:t>
            </w:r>
            <w:r>
              <w:rPr>
                <w:rFonts w:hint="default" w:ascii="Times New Roman" w:hAnsi="Times New Roman" w:eastAsia="Times New Roman" w:cs="Times New Roman"/>
                <w:color w:val="auto"/>
                <w:spacing w:val="-3"/>
                <w:sz w:val="24"/>
                <w:szCs w:val="24"/>
                <w:lang w:eastAsia="ru-RU"/>
              </w:rPr>
              <w:t xml:space="preserve">летнего </w:t>
            </w:r>
            <w:r>
              <w:rPr>
                <w:rFonts w:hint="default" w:ascii="Times New Roman" w:hAnsi="Times New Roman" w:eastAsia="Times New Roman" w:cs="Times New Roman"/>
                <w:color w:val="auto"/>
                <w:spacing w:val="-2"/>
                <w:sz w:val="24"/>
                <w:szCs w:val="24"/>
                <w:lang w:eastAsia="ru-RU"/>
              </w:rPr>
              <w:t>периода</w:t>
            </w:r>
          </w:p>
        </w:tc>
        <w:tc>
          <w:tcPr>
            <w:tcW w:w="2634" w:type="dxa"/>
            <w:gridSpan w:val="4"/>
          </w:tcPr>
          <w:p w14:paraId="1E84729F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-1"/>
                <w:sz w:val="24"/>
                <w:szCs w:val="24"/>
                <w:lang w:eastAsia="ru-RU"/>
              </w:rPr>
              <w:t>Ст.</w:t>
            </w:r>
            <w:r>
              <w:rPr>
                <w:rFonts w:hint="default" w:ascii="Times New Roman" w:hAnsi="Times New Roman" w:eastAsia="Times New Roman" w:cs="Times New Roman"/>
                <w:color w:val="auto"/>
                <w:spacing w:val="-3"/>
                <w:sz w:val="24"/>
                <w:szCs w:val="24"/>
                <w:lang w:eastAsia="ru-RU"/>
              </w:rPr>
              <w:t>воспитатель</w:t>
            </w:r>
          </w:p>
        </w:tc>
      </w:tr>
      <w:tr w14:paraId="272A84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75" w:type="dxa"/>
            <w:gridSpan w:val="2"/>
          </w:tcPr>
          <w:p w14:paraId="31A60AA6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10065" w:type="dxa"/>
            <w:gridSpan w:val="3"/>
          </w:tcPr>
          <w:p w14:paraId="49F35852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left="4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-3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-3"/>
                <w:sz w:val="24"/>
                <w:szCs w:val="24"/>
                <w:lang w:eastAsia="ru-RU"/>
              </w:rPr>
              <w:t>Проведение физкультурно-оздоровительных мероприятий и закаливающих процедур согласно плана-графика на летний оздоровительный период.</w:t>
            </w:r>
          </w:p>
        </w:tc>
        <w:tc>
          <w:tcPr>
            <w:tcW w:w="1705" w:type="dxa"/>
            <w:gridSpan w:val="2"/>
            <w:vAlign w:val="center"/>
          </w:tcPr>
          <w:p w14:paraId="17902FB6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-7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-7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634" w:type="dxa"/>
            <w:gridSpan w:val="4"/>
          </w:tcPr>
          <w:p w14:paraId="11831E81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-5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-5"/>
                <w:sz w:val="24"/>
                <w:szCs w:val="24"/>
                <w:lang w:eastAsia="ru-RU"/>
              </w:rPr>
              <w:t>Воспитатели групп,</w:t>
            </w:r>
          </w:p>
          <w:p w14:paraId="6E35F5FB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-5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-5"/>
                <w:sz w:val="24"/>
                <w:szCs w:val="24"/>
                <w:lang w:eastAsia="ru-RU"/>
              </w:rPr>
              <w:t>Ст. медсестра</w:t>
            </w:r>
          </w:p>
        </w:tc>
      </w:tr>
      <w:tr w14:paraId="79EEE3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675" w:type="dxa"/>
            <w:gridSpan w:val="2"/>
          </w:tcPr>
          <w:p w14:paraId="251A1B08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10065" w:type="dxa"/>
            <w:gridSpan w:val="3"/>
          </w:tcPr>
          <w:p w14:paraId="758BCFFB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left="4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Подготовка демонстрационного, раздаточного материала и методического обеспечения к основной общеобразовательной программе на новый учебный год.</w:t>
            </w:r>
          </w:p>
        </w:tc>
        <w:tc>
          <w:tcPr>
            <w:tcW w:w="1705" w:type="dxa"/>
            <w:gridSpan w:val="2"/>
            <w:vAlign w:val="center"/>
          </w:tcPr>
          <w:p w14:paraId="0FB6B45E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до 01.09.202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2634" w:type="dxa"/>
            <w:gridSpan w:val="4"/>
            <w:vAlign w:val="center"/>
          </w:tcPr>
          <w:p w14:paraId="6F322814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-1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-1"/>
                <w:sz w:val="24"/>
                <w:szCs w:val="24"/>
                <w:lang w:eastAsia="ru-RU"/>
              </w:rPr>
              <w:t>Воспитатели групп,</w:t>
            </w:r>
          </w:p>
          <w:p w14:paraId="72386E5D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-1"/>
                <w:sz w:val="24"/>
                <w:szCs w:val="24"/>
                <w:lang w:eastAsia="ru-RU"/>
              </w:rPr>
              <w:t>Ст.</w:t>
            </w:r>
            <w:r>
              <w:rPr>
                <w:rFonts w:hint="default" w:ascii="Times New Roman" w:hAnsi="Times New Roman" w:eastAsia="Times New Roman" w:cs="Times New Roman"/>
                <w:color w:val="auto"/>
                <w:spacing w:val="-3"/>
                <w:sz w:val="24"/>
                <w:szCs w:val="24"/>
                <w:lang w:eastAsia="ru-RU"/>
              </w:rPr>
              <w:t>воспитатель</w:t>
            </w:r>
          </w:p>
        </w:tc>
      </w:tr>
      <w:tr w14:paraId="3C8776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" w:hRule="atLeast"/>
        </w:trPr>
        <w:tc>
          <w:tcPr>
            <w:tcW w:w="675" w:type="dxa"/>
            <w:gridSpan w:val="2"/>
          </w:tcPr>
          <w:p w14:paraId="5C9DF0CB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10065" w:type="dxa"/>
            <w:gridSpan w:val="3"/>
          </w:tcPr>
          <w:p w14:paraId="322B8CF7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left="4" w:right="889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yellow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-3"/>
                <w:sz w:val="24"/>
                <w:szCs w:val="24"/>
                <w:lang w:eastAsia="ru-RU"/>
              </w:rPr>
              <w:t>Разработка и изготовление игр по темам самообразования.</w:t>
            </w:r>
          </w:p>
        </w:tc>
        <w:tc>
          <w:tcPr>
            <w:tcW w:w="1705" w:type="dxa"/>
            <w:gridSpan w:val="2"/>
            <w:vAlign w:val="center"/>
          </w:tcPr>
          <w:p w14:paraId="4BCBA4D0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до 01.09.202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2634" w:type="dxa"/>
            <w:gridSpan w:val="4"/>
          </w:tcPr>
          <w:p w14:paraId="5E7EAB88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right="749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-5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14:paraId="62F738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675" w:type="dxa"/>
            <w:gridSpan w:val="2"/>
          </w:tcPr>
          <w:p w14:paraId="33E52349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10065" w:type="dxa"/>
            <w:gridSpan w:val="3"/>
          </w:tcPr>
          <w:p w14:paraId="788783AE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left="4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Подготовка проекта годового плана на новый учебный год.</w:t>
            </w:r>
          </w:p>
        </w:tc>
        <w:tc>
          <w:tcPr>
            <w:tcW w:w="1705" w:type="dxa"/>
            <w:gridSpan w:val="2"/>
            <w:vAlign w:val="center"/>
          </w:tcPr>
          <w:p w14:paraId="01D39417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до 2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  <w:t>8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.08.202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2634" w:type="dxa"/>
            <w:gridSpan w:val="4"/>
          </w:tcPr>
          <w:p w14:paraId="2CE4DCCC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Ст. воспитатель</w:t>
            </w:r>
          </w:p>
        </w:tc>
      </w:tr>
      <w:tr w14:paraId="7F99958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7" w:type="dxa"/>
          <w:wAfter w:w="216" w:type="dxa"/>
          <w:tblCellSpacing w:w="0" w:type="dxa"/>
          <w:jc w:val="center"/>
        </w:trPr>
        <w:tc>
          <w:tcPr>
            <w:tcW w:w="67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395F39B4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</w:pPr>
            <w:bookmarkStart w:id="0" w:name="_Toc208893186"/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  <w:t>16</w:t>
            </w:r>
          </w:p>
        </w:tc>
        <w:tc>
          <w:tcPr>
            <w:tcW w:w="100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568B82CB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Разработка и утверждение учебного плана, учебного графика на 2025 – 2026 учебный год в соответствии с ФГОС ДО и ФОП ДО</w:t>
            </w:r>
          </w:p>
        </w:tc>
        <w:tc>
          <w:tcPr>
            <w:tcW w:w="1733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028E6149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 xml:space="preserve"> август</w:t>
            </w:r>
          </w:p>
        </w:tc>
        <w:tc>
          <w:tcPr>
            <w:tcW w:w="241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7771B541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14:paraId="1E1763D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7" w:type="dxa"/>
          <w:wAfter w:w="216" w:type="dxa"/>
          <w:tblCellSpacing w:w="0" w:type="dxa"/>
          <w:jc w:val="center"/>
        </w:trPr>
        <w:tc>
          <w:tcPr>
            <w:tcW w:w="67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44C3663E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  <w:t>17</w:t>
            </w:r>
          </w:p>
        </w:tc>
        <w:tc>
          <w:tcPr>
            <w:tcW w:w="100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62E50738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Дополнение и утверждение образовательной программы в соответствии с ФГОС ДО и ФОП ДО</w:t>
            </w:r>
          </w:p>
        </w:tc>
        <w:tc>
          <w:tcPr>
            <w:tcW w:w="1733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7778D245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Июнь - август</w:t>
            </w:r>
          </w:p>
        </w:tc>
        <w:tc>
          <w:tcPr>
            <w:tcW w:w="241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7CF5961C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14:paraId="6DD9273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7" w:type="dxa"/>
          <w:wAfter w:w="216" w:type="dxa"/>
          <w:tblCellSpacing w:w="0" w:type="dxa"/>
          <w:jc w:val="center"/>
        </w:trPr>
        <w:tc>
          <w:tcPr>
            <w:tcW w:w="67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1CC7EB62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  <w:t>18</w:t>
            </w:r>
          </w:p>
        </w:tc>
        <w:tc>
          <w:tcPr>
            <w:tcW w:w="100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74E33378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Разработка и утверждение годового плана на 2025 – 2026 учебный год в соответствии с ФГОС ДО и ФОП ДО</w:t>
            </w:r>
          </w:p>
        </w:tc>
        <w:tc>
          <w:tcPr>
            <w:tcW w:w="1733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6480C910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Июнь - август</w:t>
            </w:r>
          </w:p>
        </w:tc>
        <w:tc>
          <w:tcPr>
            <w:tcW w:w="241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70EA43C7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 xml:space="preserve">Заведующий, 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br w:type="textWrapping"/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14:paraId="06B877A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7" w:type="dxa"/>
          <w:wAfter w:w="216" w:type="dxa"/>
          <w:tblCellSpacing w:w="0" w:type="dxa"/>
          <w:jc w:val="center"/>
        </w:trPr>
        <w:tc>
          <w:tcPr>
            <w:tcW w:w="67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3F026022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  <w:t>19</w:t>
            </w:r>
          </w:p>
        </w:tc>
        <w:tc>
          <w:tcPr>
            <w:tcW w:w="100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5F8DCF13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Итоговый педсовет с подведением итогов работы за 2024-2025 учебный год и утверждением плана летней оздоровительной работы, режима дня, распределения деятельности в летний период</w:t>
            </w:r>
          </w:p>
        </w:tc>
        <w:tc>
          <w:tcPr>
            <w:tcW w:w="1733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6CA4BF63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28.05.2025</w:t>
            </w:r>
          </w:p>
        </w:tc>
        <w:tc>
          <w:tcPr>
            <w:tcW w:w="241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145FA0BC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 xml:space="preserve">Заведующий, </w:t>
            </w:r>
          </w:p>
          <w:p w14:paraId="41A0F027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14:paraId="203613A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7" w:type="dxa"/>
          <w:wAfter w:w="216" w:type="dxa"/>
          <w:tblCellSpacing w:w="0" w:type="dxa"/>
          <w:jc w:val="center"/>
        </w:trPr>
        <w:tc>
          <w:tcPr>
            <w:tcW w:w="67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3F6A2A56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100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60CAEA84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iCs/>
                <w:color w:val="auto"/>
                <w:spacing w:val="-3"/>
                <w:sz w:val="24"/>
                <w:szCs w:val="24"/>
                <w:lang w:eastAsia="ru-RU"/>
              </w:rPr>
              <w:t>Работа с аттестующимися педагогами</w:t>
            </w:r>
          </w:p>
        </w:tc>
        <w:tc>
          <w:tcPr>
            <w:tcW w:w="1733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19282CF7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241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1CC87199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</w:p>
        </w:tc>
      </w:tr>
      <w:tr w14:paraId="5949935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7" w:type="dxa"/>
          <w:wAfter w:w="216" w:type="dxa"/>
          <w:tblCellSpacing w:w="0" w:type="dxa"/>
          <w:jc w:val="center"/>
        </w:trPr>
        <w:tc>
          <w:tcPr>
            <w:tcW w:w="67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5200FB39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0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18D009E6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b/>
                <w:iCs/>
                <w:color w:val="auto"/>
                <w:spacing w:val="-3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Подготовка пакета аттестационных документов и оформление информационных отчетов претендентами на высшую и первую квалификационную категорию аттестуемых</w:t>
            </w:r>
          </w:p>
        </w:tc>
        <w:tc>
          <w:tcPr>
            <w:tcW w:w="1733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3E1CA8EC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241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2B96A4F1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14:paraId="7452193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7" w:type="dxa"/>
          <w:wAfter w:w="216" w:type="dxa"/>
          <w:tblCellSpacing w:w="0" w:type="dxa"/>
          <w:jc w:val="center"/>
        </w:trPr>
        <w:tc>
          <w:tcPr>
            <w:tcW w:w="67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67A036C4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0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5087687D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b/>
                <w:iCs/>
                <w:color w:val="auto"/>
                <w:spacing w:val="-3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Консультации о формах и процедурах аттестации 2025 года</w:t>
            </w:r>
          </w:p>
        </w:tc>
        <w:tc>
          <w:tcPr>
            <w:tcW w:w="1733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328A5779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41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602E7A43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14:paraId="44438E9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7" w:type="dxa"/>
          <w:wAfter w:w="216" w:type="dxa"/>
          <w:tblCellSpacing w:w="0" w:type="dxa"/>
          <w:jc w:val="center"/>
        </w:trPr>
        <w:tc>
          <w:tcPr>
            <w:tcW w:w="67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146E4DC6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0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0933F281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iCs/>
                <w:color w:val="auto"/>
                <w:spacing w:val="-3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 xml:space="preserve">Подготовка карты результативности педагогических достижений аттестуемыми. </w:t>
            </w:r>
          </w:p>
        </w:tc>
        <w:tc>
          <w:tcPr>
            <w:tcW w:w="1733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7553ECE9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Июнь -август</w:t>
            </w:r>
          </w:p>
        </w:tc>
        <w:tc>
          <w:tcPr>
            <w:tcW w:w="241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2B1FA915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Воспитатели</w:t>
            </w:r>
          </w:p>
        </w:tc>
      </w:tr>
      <w:tr w14:paraId="3D01F40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7" w:type="dxa"/>
          <w:wAfter w:w="216" w:type="dxa"/>
          <w:tblCellSpacing w:w="0" w:type="dxa"/>
          <w:jc w:val="center"/>
        </w:trPr>
        <w:tc>
          <w:tcPr>
            <w:tcW w:w="14856" w:type="dxa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25D96673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i w:val="0"/>
                <w:iCs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i w:val="0"/>
                <w:iCs/>
                <w:color w:val="auto"/>
                <w:sz w:val="24"/>
                <w:szCs w:val="24"/>
                <w:lang w:eastAsia="ru-RU"/>
              </w:rPr>
              <w:t>Консультации для педагогов</w:t>
            </w:r>
          </w:p>
        </w:tc>
      </w:tr>
      <w:tr w14:paraId="1815426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7" w:type="dxa"/>
          <w:wAfter w:w="216" w:type="dxa"/>
          <w:tblCellSpacing w:w="0" w:type="dxa"/>
          <w:jc w:val="center"/>
        </w:trPr>
        <w:tc>
          <w:tcPr>
            <w:tcW w:w="67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2525E303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i w:val="0"/>
                <w:iCs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i w:val="0"/>
                <w:iCs/>
                <w:color w:val="auto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00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1ECC5E91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left"/>
              <w:textAlignment w:val="auto"/>
              <w:rPr>
                <w:rFonts w:hint="default" w:ascii="Times New Roman" w:hAnsi="Times New Roman" w:eastAsia="Times New Roman" w:cs="Times New Roman"/>
                <w:i w:val="0"/>
                <w:iCs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i w:val="0"/>
                <w:iCs/>
                <w:color w:val="auto"/>
                <w:sz w:val="24"/>
                <w:szCs w:val="24"/>
                <w:lang w:eastAsia="ru-RU"/>
              </w:rPr>
              <w:t>Планирование летней оздоровительной работы</w:t>
            </w:r>
          </w:p>
        </w:tc>
        <w:tc>
          <w:tcPr>
            <w:tcW w:w="1733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276D1B29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i w:val="0"/>
                <w:iCs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i w:val="0"/>
                <w:iCs/>
                <w:color w:val="auto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1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1CEFF65A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i w:val="0"/>
                <w:iCs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i w:val="0"/>
                <w:iCs/>
                <w:color w:val="auto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14:paraId="6DC315E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7" w:type="dxa"/>
          <w:wAfter w:w="216" w:type="dxa"/>
          <w:tblCellSpacing w:w="0" w:type="dxa"/>
          <w:jc w:val="center"/>
        </w:trPr>
        <w:tc>
          <w:tcPr>
            <w:tcW w:w="67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2E945A5D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00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4E72193C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Осторожно, солнце!</w:t>
            </w:r>
          </w:p>
        </w:tc>
        <w:tc>
          <w:tcPr>
            <w:tcW w:w="1733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568379F5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41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139D29F6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 xml:space="preserve">Воспитатели  </w:t>
            </w:r>
          </w:p>
        </w:tc>
      </w:tr>
      <w:tr w14:paraId="12AA56C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7" w:type="dxa"/>
          <w:wAfter w:w="216" w:type="dxa"/>
          <w:tblCellSpacing w:w="0" w:type="dxa"/>
          <w:jc w:val="center"/>
        </w:trPr>
        <w:tc>
          <w:tcPr>
            <w:tcW w:w="67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47DB1E60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00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0328008E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Формы закаливания и оздоровления детей в летний период</w:t>
            </w:r>
          </w:p>
        </w:tc>
        <w:tc>
          <w:tcPr>
            <w:tcW w:w="1733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296AF87A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Июль</w:t>
            </w:r>
          </w:p>
        </w:tc>
        <w:tc>
          <w:tcPr>
            <w:tcW w:w="241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29A34F8E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ст. медсестра</w:t>
            </w:r>
          </w:p>
        </w:tc>
      </w:tr>
      <w:tr w14:paraId="77A4773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7" w:type="dxa"/>
          <w:wAfter w:w="216" w:type="dxa"/>
          <w:tblCellSpacing w:w="0" w:type="dxa"/>
          <w:jc w:val="center"/>
        </w:trPr>
        <w:tc>
          <w:tcPr>
            <w:tcW w:w="67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45C9DC54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00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571E2434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Охрана жизни и здоровья детей в летний период</w:t>
            </w:r>
          </w:p>
        </w:tc>
        <w:tc>
          <w:tcPr>
            <w:tcW w:w="1733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1648CFE4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41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680C8BF0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14:paraId="7116CC2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7" w:type="dxa"/>
          <w:wAfter w:w="216" w:type="dxa"/>
          <w:tblCellSpacing w:w="0" w:type="dxa"/>
          <w:jc w:val="center"/>
        </w:trPr>
        <w:tc>
          <w:tcPr>
            <w:tcW w:w="67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7D4ACF9B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00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09009626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 xml:space="preserve">Подготовка детского сада к новому учебному году </w:t>
            </w:r>
          </w:p>
        </w:tc>
        <w:tc>
          <w:tcPr>
            <w:tcW w:w="1733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6886B2C9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41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7A1D539F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 xml:space="preserve">Заведующий ,  </w:t>
            </w:r>
          </w:p>
          <w:p w14:paraId="722C6160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14:paraId="5219DC6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7" w:type="dxa"/>
          <w:wAfter w:w="216" w:type="dxa"/>
          <w:tblCellSpacing w:w="0" w:type="dxa"/>
          <w:jc w:val="center"/>
        </w:trPr>
        <w:tc>
          <w:tcPr>
            <w:tcW w:w="67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3F44EBA5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00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00CEEADE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 xml:space="preserve">Организация детского досуга летом, соблюдение двигательного режима в группах </w:t>
            </w:r>
          </w:p>
        </w:tc>
        <w:tc>
          <w:tcPr>
            <w:tcW w:w="1733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4F14BA62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В  течение  лета</w:t>
            </w:r>
          </w:p>
        </w:tc>
        <w:tc>
          <w:tcPr>
            <w:tcW w:w="241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655569C7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14:paraId="5061921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7" w:type="dxa"/>
          <w:wAfter w:w="216" w:type="dxa"/>
          <w:tblCellSpacing w:w="0" w:type="dxa"/>
          <w:jc w:val="center"/>
        </w:trPr>
        <w:tc>
          <w:tcPr>
            <w:tcW w:w="67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1CADE7ED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100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67EF7B6F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 xml:space="preserve">Взаимодействие и формы работы с родителями в летний период </w:t>
            </w:r>
          </w:p>
        </w:tc>
        <w:tc>
          <w:tcPr>
            <w:tcW w:w="1733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54E11848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Июль</w:t>
            </w:r>
          </w:p>
        </w:tc>
        <w:tc>
          <w:tcPr>
            <w:tcW w:w="241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2025737D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14:paraId="5B42BA8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7" w:type="dxa"/>
          <w:wAfter w:w="216" w:type="dxa"/>
          <w:tblCellSpacing w:w="0" w:type="dxa"/>
          <w:jc w:val="center"/>
        </w:trPr>
        <w:tc>
          <w:tcPr>
            <w:tcW w:w="67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2432D620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100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20F2B875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 xml:space="preserve">Особенности проведения летней прогулки </w:t>
            </w:r>
          </w:p>
        </w:tc>
        <w:tc>
          <w:tcPr>
            <w:tcW w:w="1733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4CAAA6CB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41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46422758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14:paraId="6BCCDAE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7" w:type="dxa"/>
          <w:wAfter w:w="229" w:type="dxa"/>
          <w:tblCellSpacing w:w="0" w:type="dxa"/>
          <w:jc w:val="center"/>
        </w:trPr>
        <w:tc>
          <w:tcPr>
            <w:tcW w:w="123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7E054B79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auto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526" w:type="dxa"/>
            <w:gridSpan w:val="3"/>
            <w:vAlign w:val="center"/>
          </w:tcPr>
          <w:p w14:paraId="0C227D41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</w:p>
        </w:tc>
      </w:tr>
      <w:tr w14:paraId="4A264FC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7" w:type="dxa"/>
          <w:wAfter w:w="229" w:type="dxa"/>
          <w:tblCellSpacing w:w="0" w:type="dxa"/>
          <w:jc w:val="center"/>
        </w:trPr>
        <w:tc>
          <w:tcPr>
            <w:tcW w:w="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66E726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164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8C12EAE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Совместная подготовка к праздникам и развлечениям, координация разучивания ролей.</w:t>
            </w:r>
          </w:p>
        </w:tc>
        <w:tc>
          <w:tcPr>
            <w:tcW w:w="252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3A09956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Муз.руководители</w:t>
            </w:r>
          </w:p>
        </w:tc>
      </w:tr>
      <w:tr w14:paraId="78E9D25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7" w:type="dxa"/>
          <w:wAfter w:w="229" w:type="dxa"/>
          <w:trHeight w:val="550" w:hRule="atLeast"/>
          <w:tblCellSpacing w:w="0" w:type="dxa"/>
          <w:jc w:val="center"/>
        </w:trPr>
        <w:tc>
          <w:tcPr>
            <w:tcW w:w="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75B655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2</w:t>
            </w:r>
          </w:p>
          <w:p w14:paraId="17B306BF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1164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894C398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Консультация для педагогов «Музыкально-игровая деятельность как средство повышения речевой активности детей»</w:t>
            </w:r>
          </w:p>
        </w:tc>
        <w:tc>
          <w:tcPr>
            <w:tcW w:w="2526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AA6FA34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</w:p>
        </w:tc>
      </w:tr>
      <w:tr w14:paraId="1CB0F4B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7" w:type="dxa"/>
          <w:wAfter w:w="229" w:type="dxa"/>
          <w:trHeight w:val="473" w:hRule="atLeast"/>
          <w:tblCellSpacing w:w="0" w:type="dxa"/>
          <w:jc w:val="center"/>
        </w:trPr>
        <w:tc>
          <w:tcPr>
            <w:tcW w:w="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556027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116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834349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Style w:val="12"/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Закрепление знаний детей татарского языка через игровую деятельность в режиме дня в летний период</w:t>
            </w:r>
          </w:p>
        </w:tc>
        <w:tc>
          <w:tcPr>
            <w:tcW w:w="25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D85206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Воспитатели по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br w:type="textWrapping"/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обучению детей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br w:type="textWrapping"/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татарскому языку</w:t>
            </w:r>
          </w:p>
        </w:tc>
      </w:tr>
      <w:tr w14:paraId="66AAE3B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7" w:type="dxa"/>
          <w:wAfter w:w="229" w:type="dxa"/>
          <w:tblCellSpacing w:w="0" w:type="dxa"/>
          <w:jc w:val="center"/>
        </w:trPr>
        <w:tc>
          <w:tcPr>
            <w:tcW w:w="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BF1D91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116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77BF8A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 xml:space="preserve">Совместное проведение утренней гимнастики (оздоровительный бег). </w:t>
            </w:r>
          </w:p>
        </w:tc>
        <w:tc>
          <w:tcPr>
            <w:tcW w:w="252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D22D02C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Инструктор Ф/К</w:t>
            </w:r>
          </w:p>
        </w:tc>
      </w:tr>
      <w:tr w14:paraId="76A9598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7" w:type="dxa"/>
          <w:wAfter w:w="229" w:type="dxa"/>
          <w:tblCellSpacing w:w="0" w:type="dxa"/>
          <w:jc w:val="center"/>
        </w:trPr>
        <w:tc>
          <w:tcPr>
            <w:tcW w:w="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B9C0E3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116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D7961B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Подготовка и совместное проведение развлечений, праздников,оздоровительных мероприятий. Подготовка воспитателей к проведению физкультурных занятий.</w:t>
            </w:r>
          </w:p>
        </w:tc>
        <w:tc>
          <w:tcPr>
            <w:tcW w:w="2526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25838C0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</w:p>
        </w:tc>
      </w:tr>
      <w:tr w14:paraId="6C3BAB1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7" w:type="dxa"/>
          <w:wAfter w:w="229" w:type="dxa"/>
          <w:tblCellSpacing w:w="0" w:type="dxa"/>
          <w:jc w:val="center"/>
        </w:trPr>
        <w:tc>
          <w:tcPr>
            <w:tcW w:w="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D80A0B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116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C3C74A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Консультация: «Игры на асфальте».</w:t>
            </w:r>
          </w:p>
        </w:tc>
        <w:tc>
          <w:tcPr>
            <w:tcW w:w="2526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676FF99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</w:p>
        </w:tc>
      </w:tr>
      <w:tr w14:paraId="5EC9126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7" w:type="dxa"/>
          <w:wAfter w:w="229" w:type="dxa"/>
          <w:tblCellSpacing w:w="0" w:type="dxa"/>
          <w:jc w:val="center"/>
        </w:trPr>
        <w:tc>
          <w:tcPr>
            <w:tcW w:w="123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53A1F5EE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auto"/>
                <w:sz w:val="24"/>
                <w:szCs w:val="24"/>
                <w:lang w:eastAsia="ru-RU"/>
              </w:rPr>
              <w:t>ИЮЛЬ</w:t>
            </w:r>
          </w:p>
        </w:tc>
        <w:tc>
          <w:tcPr>
            <w:tcW w:w="2526" w:type="dxa"/>
            <w:gridSpan w:val="3"/>
            <w:vAlign w:val="center"/>
          </w:tcPr>
          <w:p w14:paraId="3A00ABF9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</w:p>
        </w:tc>
      </w:tr>
      <w:tr w14:paraId="0B38042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7" w:type="dxa"/>
          <w:wAfter w:w="229" w:type="dxa"/>
          <w:tblCellSpacing w:w="0" w:type="dxa"/>
          <w:jc w:val="center"/>
        </w:trPr>
        <w:tc>
          <w:tcPr>
            <w:tcW w:w="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6A866C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  <w:t>7</w:t>
            </w:r>
          </w:p>
        </w:tc>
        <w:tc>
          <w:tcPr>
            <w:tcW w:w="116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43BDFE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 xml:space="preserve">Консультации для педагогов: «Обидчивый ребенок». </w:t>
            </w:r>
          </w:p>
        </w:tc>
        <w:tc>
          <w:tcPr>
            <w:tcW w:w="252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FA8D830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Педагог- психолог</w:t>
            </w:r>
          </w:p>
        </w:tc>
      </w:tr>
      <w:tr w14:paraId="22FDB21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7" w:type="dxa"/>
          <w:wAfter w:w="229" w:type="dxa"/>
          <w:tblCellSpacing w:w="0" w:type="dxa"/>
          <w:jc w:val="center"/>
        </w:trPr>
        <w:tc>
          <w:tcPr>
            <w:tcW w:w="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8B2F1A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116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E1A3AA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В помощь педагогу: «Картотека игр и упражнений по развитию эмоционально – волевой сферы детей».</w:t>
            </w:r>
          </w:p>
        </w:tc>
        <w:tc>
          <w:tcPr>
            <w:tcW w:w="2526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24B2BBB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</w:p>
        </w:tc>
      </w:tr>
      <w:tr w14:paraId="0E1D3CE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7" w:type="dxa"/>
          <w:wAfter w:w="229" w:type="dxa"/>
          <w:tblCellSpacing w:w="0" w:type="dxa"/>
          <w:jc w:val="center"/>
        </w:trPr>
        <w:tc>
          <w:tcPr>
            <w:tcW w:w="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5FF7B6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  <w:t>9</w:t>
            </w:r>
          </w:p>
        </w:tc>
        <w:tc>
          <w:tcPr>
            <w:tcW w:w="116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F1272C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Индивидуальное консультирование педагогов (по запросу).</w:t>
            </w:r>
          </w:p>
        </w:tc>
        <w:tc>
          <w:tcPr>
            <w:tcW w:w="2526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6916241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</w:p>
        </w:tc>
      </w:tr>
      <w:tr w14:paraId="0B7D08B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7" w:type="dxa"/>
          <w:wAfter w:w="229" w:type="dxa"/>
          <w:tblCellSpacing w:w="0" w:type="dxa"/>
          <w:jc w:val="center"/>
        </w:trPr>
        <w:tc>
          <w:tcPr>
            <w:tcW w:w="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3A3384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116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65EA64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 xml:space="preserve">Совместное проведение утренней гимнастики (оздоровительный бег). </w:t>
            </w:r>
          </w:p>
        </w:tc>
        <w:tc>
          <w:tcPr>
            <w:tcW w:w="252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B81E4C9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Инструктор Ф/К</w:t>
            </w:r>
          </w:p>
        </w:tc>
      </w:tr>
      <w:tr w14:paraId="2436705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7" w:type="dxa"/>
          <w:wAfter w:w="229" w:type="dxa"/>
          <w:tblCellSpacing w:w="0" w:type="dxa"/>
          <w:jc w:val="center"/>
        </w:trPr>
        <w:tc>
          <w:tcPr>
            <w:tcW w:w="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4E5F2B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16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C76CF9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Подготовка и совместное проведение развлечений, праздников, оздоровительных мероприятий.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br w:type="textWrapping"/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Подготовка воспитателей к проведению физкультурных занятий.</w:t>
            </w:r>
          </w:p>
        </w:tc>
        <w:tc>
          <w:tcPr>
            <w:tcW w:w="2526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2433430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</w:p>
        </w:tc>
      </w:tr>
      <w:tr w14:paraId="4EFD0D4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7" w:type="dxa"/>
          <w:wAfter w:w="229" w:type="dxa"/>
          <w:tblCellSpacing w:w="0" w:type="dxa"/>
          <w:jc w:val="center"/>
        </w:trPr>
        <w:tc>
          <w:tcPr>
            <w:tcW w:w="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597B62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16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49E8D7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Консультация «Планирование и организация спортивных игр на прогулке»</w:t>
            </w:r>
          </w:p>
        </w:tc>
        <w:tc>
          <w:tcPr>
            <w:tcW w:w="2526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2C9C68D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</w:p>
        </w:tc>
      </w:tr>
      <w:tr w14:paraId="11800CF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7" w:type="dxa"/>
          <w:wAfter w:w="229" w:type="dxa"/>
          <w:tblCellSpacing w:w="0" w:type="dxa"/>
          <w:jc w:val="center"/>
        </w:trPr>
        <w:tc>
          <w:tcPr>
            <w:tcW w:w="123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496A0C51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auto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526" w:type="dxa"/>
            <w:gridSpan w:val="3"/>
            <w:vAlign w:val="center"/>
          </w:tcPr>
          <w:p w14:paraId="36F06786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</w:p>
        </w:tc>
      </w:tr>
      <w:tr w14:paraId="20E67DE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7" w:type="dxa"/>
          <w:wAfter w:w="229" w:type="dxa"/>
          <w:tblCellSpacing w:w="0" w:type="dxa"/>
          <w:jc w:val="center"/>
        </w:trPr>
        <w:tc>
          <w:tcPr>
            <w:tcW w:w="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2BF9C4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color w:val="auto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z w:val="24"/>
                <w:szCs w:val="24"/>
                <w:lang w:val="en-US" w:eastAsia="ru-RU"/>
              </w:rPr>
              <w:t>13</w:t>
            </w:r>
          </w:p>
        </w:tc>
        <w:tc>
          <w:tcPr>
            <w:tcW w:w="116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5313BF9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shd w:val="clear" w:fill="F5F5F5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firstLine="0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color w:val="auto"/>
                <w:sz w:val="24"/>
                <w:szCs w:val="24"/>
                <w:lang w:val="ru-RU" w:eastAsia="ru-RU"/>
              </w:rPr>
            </w:pPr>
            <w:r>
              <w:rPr>
                <w:rFonts w:hint="default" w:ascii="Times New Roman" w:hAnsi="Times New Roman" w:eastAsia="sans-serif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5F5F5"/>
              </w:rPr>
              <w:t xml:space="preserve">Консультация для воспитателей группы </w:t>
            </w:r>
            <w:r>
              <w:rPr>
                <w:rFonts w:hint="default" w:ascii="Times New Roman" w:hAnsi="Times New Roman" w:eastAsia="sans-serif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5F5F5"/>
                <w:lang w:val="ru-RU"/>
              </w:rPr>
              <w:t xml:space="preserve">раннего возраста </w:t>
            </w:r>
            <w:r>
              <w:rPr>
                <w:rFonts w:hint="default" w:ascii="Times New Roman" w:hAnsi="Times New Roman" w:eastAsia="sans-serif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5F5F5"/>
              </w:rPr>
              <w:t xml:space="preserve">на тему </w:t>
            </w:r>
            <w:r>
              <w:rPr>
                <w:rFonts w:hint="default" w:ascii="Times New Roman" w:hAnsi="Times New Roman" w:eastAsia="sans-serif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5F5F5"/>
                <w:lang w:val="ru-RU"/>
              </w:rPr>
              <w:t>«</w:t>
            </w:r>
            <w:r>
              <w:rPr>
                <w:rFonts w:hint="default" w:ascii="Times New Roman" w:hAnsi="Times New Roman" w:eastAsia="sans-serif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5F5F5"/>
              </w:rPr>
              <w:t>Адаптация детей раннего возраста к условиям детского сада</w:t>
            </w:r>
            <w:r>
              <w:rPr>
                <w:rFonts w:hint="default" w:ascii="Times New Roman" w:hAnsi="Times New Roman" w:eastAsia="sans-serif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5F5F5"/>
                <w:lang w:val="ru-RU"/>
              </w:rPr>
              <w:t>»</w:t>
            </w:r>
          </w:p>
        </w:tc>
        <w:tc>
          <w:tcPr>
            <w:tcW w:w="2526" w:type="dxa"/>
            <w:gridSpan w:val="3"/>
            <w:vAlign w:val="center"/>
          </w:tcPr>
          <w:p w14:paraId="15B13617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Педагог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  <w:t xml:space="preserve"> психолог</w:t>
            </w:r>
          </w:p>
        </w:tc>
      </w:tr>
      <w:tr w14:paraId="1F84D1A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7" w:type="dxa"/>
          <w:wAfter w:w="229" w:type="dxa"/>
          <w:tblCellSpacing w:w="0" w:type="dxa"/>
          <w:jc w:val="center"/>
        </w:trPr>
        <w:tc>
          <w:tcPr>
            <w:tcW w:w="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5E5080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  <w:t>14</w:t>
            </w:r>
          </w:p>
        </w:tc>
        <w:tc>
          <w:tcPr>
            <w:tcW w:w="116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FAF643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Консультация для педагогов «Роль игровых технологий в обучении детей на музыкальных занятиях»</w:t>
            </w:r>
          </w:p>
        </w:tc>
        <w:tc>
          <w:tcPr>
            <w:tcW w:w="25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6CA263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Муз.руководители</w:t>
            </w:r>
          </w:p>
        </w:tc>
      </w:tr>
      <w:tr w14:paraId="240EED8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7" w:type="dxa"/>
          <w:wAfter w:w="229" w:type="dxa"/>
          <w:tblCellSpacing w:w="0" w:type="dxa"/>
          <w:jc w:val="center"/>
        </w:trPr>
        <w:tc>
          <w:tcPr>
            <w:tcW w:w="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BB48E7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  <w:t>15</w:t>
            </w:r>
          </w:p>
        </w:tc>
        <w:tc>
          <w:tcPr>
            <w:tcW w:w="116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51985A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Консультация: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shd w:val="clear"/>
                <w:lang w:eastAsia="ru-RU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z w:val="24"/>
                <w:szCs w:val="24"/>
                <w:shd w:val="clear"/>
                <w:lang w:eastAsia="ru-RU"/>
              </w:rPr>
              <w:t xml:space="preserve"> </w:t>
            </w: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/>
              </w:rPr>
              <w:t>Закрепление и изучение татарского фольклора : скороговорок, пальчиковых игр, физминуток  в</w:t>
            </w: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/>
              </w:rPr>
              <w:t>группах с воспитанием и обучением на родном (татарском)языке</w:t>
            </w:r>
          </w:p>
        </w:tc>
        <w:tc>
          <w:tcPr>
            <w:tcW w:w="252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2C2F205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Воспитатели по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br w:type="textWrapping"/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обучению детей</w:t>
            </w:r>
          </w:p>
        </w:tc>
      </w:tr>
      <w:tr w14:paraId="78BFA69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7" w:type="dxa"/>
          <w:wAfter w:w="229" w:type="dxa"/>
          <w:tblCellSpacing w:w="0" w:type="dxa"/>
          <w:jc w:val="center"/>
        </w:trPr>
        <w:tc>
          <w:tcPr>
            <w:tcW w:w="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B62F35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  <w:t>16</w:t>
            </w:r>
          </w:p>
        </w:tc>
        <w:tc>
          <w:tcPr>
            <w:tcW w:w="116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3DAA5A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 xml:space="preserve"> Подготовка к празднику «День Республики». </w:t>
            </w:r>
          </w:p>
        </w:tc>
        <w:tc>
          <w:tcPr>
            <w:tcW w:w="2526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9BE641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</w:p>
        </w:tc>
      </w:tr>
    </w:tbl>
    <w:p w14:paraId="5E6EB39D">
      <w:pPr>
        <w:keepLines w:val="0"/>
        <w:pageBreakBefore w:val="0"/>
        <w:kinsoku/>
        <w:wordWrap/>
        <w:overflowPunct/>
        <w:topLinePunct w:val="0"/>
        <w:bidi w:val="0"/>
        <w:snapToGrid/>
        <w:spacing w:beforeAutospacing="0" w:after="0" w:afterAutospacing="0" w:line="240" w:lineRule="auto"/>
        <w:jc w:val="center"/>
        <w:textAlignment w:val="auto"/>
        <w:rPr>
          <w:rFonts w:hint="default" w:ascii="Times New Roman" w:hAnsi="Times New Roman" w:eastAsia="Times New Roman" w:cs="Times New Roman"/>
          <w:color w:val="auto"/>
          <w:sz w:val="24"/>
          <w:szCs w:val="24"/>
          <w:lang w:eastAsia="ru-RU"/>
        </w:rPr>
      </w:pPr>
    </w:p>
    <w:p w14:paraId="6971C97A">
      <w:pPr>
        <w:keepNext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Autospacing="0" w:after="0" w:afterAutospacing="0" w:line="240" w:lineRule="auto"/>
        <w:jc w:val="both"/>
        <w:textAlignment w:val="auto"/>
        <w:outlineLvl w:val="2"/>
        <w:rPr>
          <w:rFonts w:hint="default" w:ascii="Times New Roman" w:hAnsi="Times New Roman" w:eastAsia="Times New Roman" w:cs="Times New Roman"/>
          <w:b/>
          <w:bCs/>
          <w:i/>
          <w:caps/>
          <w:color w:val="auto"/>
          <w:sz w:val="24"/>
          <w:szCs w:val="24"/>
          <w:lang w:eastAsia="ru-RU"/>
        </w:rPr>
      </w:pPr>
    </w:p>
    <w:p w14:paraId="3F8CA9A3">
      <w:pPr>
        <w:keepNext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Autospacing="0" w:after="0" w:afterAutospacing="0" w:line="240" w:lineRule="auto"/>
        <w:jc w:val="center"/>
        <w:textAlignment w:val="auto"/>
        <w:outlineLvl w:val="2"/>
        <w:rPr>
          <w:rFonts w:hint="default" w:ascii="Times New Roman" w:hAnsi="Times New Roman" w:eastAsia="Times New Roman" w:cs="Times New Roman"/>
          <w:b/>
          <w:bCs/>
          <w:color w:val="auto"/>
          <w:sz w:val="24"/>
          <w:szCs w:val="24"/>
          <w:lang w:eastAsia="ru-RU"/>
        </w:rPr>
      </w:pPr>
      <w:r>
        <w:rPr>
          <w:rFonts w:hint="default" w:ascii="Times New Roman" w:hAnsi="Times New Roman" w:eastAsia="Times New Roman" w:cs="Times New Roman"/>
          <w:b/>
          <w:bCs/>
          <w:i/>
          <w:caps/>
          <w:color w:val="auto"/>
          <w:sz w:val="24"/>
          <w:szCs w:val="24"/>
          <w:lang w:eastAsia="ru-RU"/>
        </w:rPr>
        <w:t xml:space="preserve">ПЕДАГОГИЧЕСКИЙ СОВЕТ № 1 </w:t>
      </w:r>
      <w:r>
        <w:rPr>
          <w:rFonts w:hint="default" w:ascii="Times New Roman" w:hAnsi="Times New Roman" w:eastAsia="Times New Roman" w:cs="Times New Roman"/>
          <w:b/>
          <w:bCs/>
          <w:i/>
          <w:color w:val="auto"/>
          <w:sz w:val="24"/>
          <w:szCs w:val="24"/>
          <w:lang w:eastAsia="ru-RU"/>
        </w:rPr>
        <w:t>(установочный</w:t>
      </w:r>
      <w:r>
        <w:rPr>
          <w:rFonts w:hint="default" w:ascii="Times New Roman" w:hAnsi="Times New Roman" w:eastAsia="Times New Roman" w:cs="Times New Roman"/>
          <w:b/>
          <w:bCs/>
          <w:i/>
          <w:caps/>
          <w:color w:val="auto"/>
          <w:sz w:val="24"/>
          <w:szCs w:val="24"/>
          <w:lang w:eastAsia="ru-RU"/>
        </w:rPr>
        <w:t>)</w:t>
      </w:r>
    </w:p>
    <w:p w14:paraId="65CA342D">
      <w:pPr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Autospacing="0" w:after="0" w:afterAutospacing="0" w:line="240" w:lineRule="auto"/>
        <w:ind w:left="360"/>
        <w:jc w:val="both"/>
        <w:textAlignment w:val="auto"/>
        <w:rPr>
          <w:rFonts w:hint="default" w:ascii="Times New Roman" w:hAnsi="Times New Roman" w:eastAsia="Times New Roman" w:cs="Times New Roman"/>
          <w:bCs/>
          <w:color w:val="auto"/>
          <w:spacing w:val="-3"/>
          <w:sz w:val="24"/>
          <w:szCs w:val="24"/>
          <w:lang w:eastAsia="ru-RU"/>
        </w:rPr>
      </w:pPr>
      <w:r>
        <w:rPr>
          <w:rFonts w:hint="default" w:ascii="Times New Roman" w:hAnsi="Times New Roman" w:eastAsia="Times New Roman" w:cs="Times New Roman"/>
          <w:b/>
          <w:bCs/>
          <w:color w:val="auto"/>
          <w:spacing w:val="-3"/>
          <w:sz w:val="24"/>
          <w:szCs w:val="24"/>
          <w:lang w:eastAsia="ru-RU"/>
        </w:rPr>
        <w:t xml:space="preserve">Тема: </w:t>
      </w:r>
      <w:r>
        <w:rPr>
          <w:rFonts w:hint="default" w:ascii="Times New Roman" w:hAnsi="Times New Roman" w:eastAsia="Arial" w:cs="Times New Roman"/>
          <w:color w:val="auto"/>
          <w:sz w:val="24"/>
          <w:szCs w:val="24"/>
          <w:shd w:val="clear" w:color="auto" w:fill="FFFFFF"/>
        </w:rPr>
        <w:t>Организация работы </w:t>
      </w:r>
      <w:r>
        <w:rPr>
          <w:rFonts w:hint="default" w:ascii="Times New Roman" w:hAnsi="Times New Roman" w:eastAsia="Arial" w:cs="Times New Roman"/>
          <w:b w:val="0"/>
          <w:bCs w:val="0"/>
          <w:color w:val="auto"/>
          <w:sz w:val="24"/>
          <w:szCs w:val="24"/>
          <w:shd w:val="clear" w:color="auto" w:fill="FFFFFF"/>
        </w:rPr>
        <w:t>ДОУ н</w:t>
      </w:r>
      <w:r>
        <w:rPr>
          <w:rFonts w:hint="default" w:ascii="Times New Roman" w:hAnsi="Times New Roman" w:eastAsia="Arial" w:cs="Times New Roman"/>
          <w:color w:val="auto"/>
          <w:sz w:val="24"/>
          <w:szCs w:val="24"/>
          <w:shd w:val="clear" w:color="auto" w:fill="FFFFFF"/>
        </w:rPr>
        <w:t>а 202</w:t>
      </w:r>
      <w:r>
        <w:rPr>
          <w:rFonts w:hint="default" w:ascii="Times New Roman" w:hAnsi="Times New Roman" w:eastAsia="Arial" w:cs="Times New Roman"/>
          <w:color w:val="auto"/>
          <w:sz w:val="24"/>
          <w:szCs w:val="24"/>
          <w:shd w:val="clear" w:color="auto" w:fill="FFFFFF"/>
          <w:lang w:val="tt-RU"/>
        </w:rPr>
        <w:t>5</w:t>
      </w:r>
      <w:r>
        <w:rPr>
          <w:rFonts w:hint="default" w:ascii="Times New Roman" w:hAnsi="Times New Roman" w:eastAsia="Arial" w:cs="Times New Roman"/>
          <w:color w:val="auto"/>
          <w:sz w:val="24"/>
          <w:szCs w:val="24"/>
          <w:shd w:val="clear" w:color="auto" w:fill="FFFFFF"/>
        </w:rPr>
        <w:t>–202</w:t>
      </w:r>
      <w:r>
        <w:rPr>
          <w:rFonts w:hint="default" w:ascii="Times New Roman" w:hAnsi="Times New Roman" w:eastAsia="Arial" w:cs="Times New Roman"/>
          <w:color w:val="auto"/>
          <w:sz w:val="24"/>
          <w:szCs w:val="24"/>
          <w:shd w:val="clear" w:color="auto" w:fill="FFFFFF"/>
          <w:lang w:val="tt-RU"/>
        </w:rPr>
        <w:t>6</w:t>
      </w:r>
      <w:r>
        <w:rPr>
          <w:rFonts w:hint="default" w:ascii="Times New Roman" w:hAnsi="Times New Roman" w:eastAsia="Arial" w:cs="Times New Roman"/>
          <w:color w:val="auto"/>
          <w:sz w:val="24"/>
          <w:szCs w:val="24"/>
          <w:shd w:val="clear" w:color="auto" w:fill="FFFFFF"/>
        </w:rPr>
        <w:t xml:space="preserve"> учебный год»</w:t>
      </w:r>
    </w:p>
    <w:p w14:paraId="441A52DE">
      <w:pPr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Autospacing="0" w:after="0" w:afterAutospacing="0" w:line="240" w:lineRule="auto"/>
        <w:ind w:left="360"/>
        <w:jc w:val="both"/>
        <w:textAlignment w:val="auto"/>
        <w:rPr>
          <w:rFonts w:hint="default" w:ascii="Times New Roman" w:hAnsi="Times New Roman" w:eastAsia="Times New Roman" w:cs="Times New Roman"/>
          <w:bCs/>
          <w:color w:val="auto"/>
          <w:spacing w:val="-3"/>
          <w:sz w:val="24"/>
          <w:szCs w:val="24"/>
          <w:lang w:eastAsia="ru-RU"/>
        </w:rPr>
      </w:pPr>
      <w:r>
        <w:rPr>
          <w:rFonts w:hint="default" w:ascii="Times New Roman" w:hAnsi="Times New Roman" w:eastAsia="Times New Roman" w:cs="Times New Roman"/>
          <w:b/>
          <w:bCs/>
          <w:color w:val="auto"/>
          <w:spacing w:val="-3"/>
          <w:sz w:val="24"/>
          <w:szCs w:val="24"/>
          <w:lang w:eastAsia="ru-RU"/>
        </w:rPr>
        <w:t xml:space="preserve">Цель: </w:t>
      </w:r>
      <w:r>
        <w:rPr>
          <w:rFonts w:hint="default" w:ascii="Times New Roman" w:hAnsi="Times New Roman" w:eastAsia="Times New Roman" w:cs="Times New Roman"/>
          <w:color w:val="auto"/>
          <w:spacing w:val="-3"/>
          <w:sz w:val="24"/>
          <w:szCs w:val="24"/>
          <w:lang w:val="tt-RU" w:eastAsia="ru-RU"/>
        </w:rPr>
        <w:t>Обсудит</w:t>
      </w:r>
      <w:r>
        <w:rPr>
          <w:rFonts w:hint="default" w:ascii="Times New Roman" w:hAnsi="Times New Roman" w:eastAsia="Times New Roman" w:cs="Times New Roman"/>
          <w:color w:val="auto"/>
          <w:spacing w:val="-3"/>
          <w:sz w:val="24"/>
          <w:szCs w:val="24"/>
          <w:lang w:eastAsia="ru-RU"/>
        </w:rPr>
        <w:t>ь с педагогами</w:t>
      </w:r>
      <w:r>
        <w:rPr>
          <w:rFonts w:hint="default" w:ascii="Times New Roman" w:hAnsi="Times New Roman" w:eastAsia="Times New Roman" w:cs="Times New Roman"/>
          <w:bCs/>
          <w:color w:val="auto"/>
          <w:spacing w:val="-3"/>
          <w:sz w:val="24"/>
          <w:szCs w:val="24"/>
          <w:lang w:eastAsia="ru-RU"/>
        </w:rPr>
        <w:t xml:space="preserve">  приоритетные</w:t>
      </w:r>
      <w:r>
        <w:rPr>
          <w:rFonts w:hint="default" w:ascii="Times New Roman" w:hAnsi="Times New Roman" w:eastAsia="Times New Roman" w:cs="Times New Roman"/>
          <w:i/>
          <w:color w:val="auto"/>
          <w:sz w:val="24"/>
          <w:szCs w:val="24"/>
          <w:lang w:eastAsia="ru-RU"/>
        </w:rPr>
        <w:t xml:space="preserve"> </w:t>
      </w:r>
      <w:r>
        <w:rPr>
          <w:rFonts w:hint="default" w:ascii="Times New Roman" w:hAnsi="Times New Roman" w:eastAsia="Times New Roman" w:cs="Times New Roman"/>
          <w:bCs/>
          <w:color w:val="auto"/>
          <w:spacing w:val="-3"/>
          <w:sz w:val="24"/>
          <w:szCs w:val="24"/>
          <w:lang w:eastAsia="ru-RU"/>
        </w:rPr>
        <w:t>направления деятельности и основные задачи воспитательно-образовательной процесса    ДОУ на 202</w:t>
      </w:r>
      <w:r>
        <w:rPr>
          <w:rFonts w:hint="default" w:ascii="Times New Roman" w:hAnsi="Times New Roman" w:eastAsia="Times New Roman" w:cs="Times New Roman"/>
          <w:bCs/>
          <w:color w:val="auto"/>
          <w:spacing w:val="-3"/>
          <w:sz w:val="24"/>
          <w:szCs w:val="24"/>
          <w:lang w:val="tt-RU" w:eastAsia="ru-RU"/>
        </w:rPr>
        <w:t>5</w:t>
      </w:r>
      <w:r>
        <w:rPr>
          <w:rFonts w:hint="default" w:ascii="Times New Roman" w:hAnsi="Times New Roman" w:eastAsia="Times New Roman" w:cs="Times New Roman"/>
          <w:bCs/>
          <w:color w:val="auto"/>
          <w:spacing w:val="-3"/>
          <w:sz w:val="24"/>
          <w:szCs w:val="24"/>
          <w:lang w:eastAsia="ru-RU"/>
        </w:rPr>
        <w:t>-202</w:t>
      </w:r>
      <w:r>
        <w:rPr>
          <w:rFonts w:hint="default" w:ascii="Times New Roman" w:hAnsi="Times New Roman" w:eastAsia="Times New Roman" w:cs="Times New Roman"/>
          <w:bCs/>
          <w:color w:val="auto"/>
          <w:spacing w:val="-3"/>
          <w:sz w:val="24"/>
          <w:szCs w:val="24"/>
          <w:lang w:val="tt-RU" w:eastAsia="ru-RU"/>
        </w:rPr>
        <w:t>6</w:t>
      </w:r>
      <w:r>
        <w:rPr>
          <w:rFonts w:hint="default" w:ascii="Times New Roman" w:hAnsi="Times New Roman" w:eastAsia="Times New Roman" w:cs="Times New Roman"/>
          <w:bCs/>
          <w:color w:val="auto"/>
          <w:spacing w:val="-3"/>
          <w:sz w:val="24"/>
          <w:szCs w:val="24"/>
          <w:lang w:eastAsia="ru-RU"/>
        </w:rPr>
        <w:t xml:space="preserve"> учебный год. </w:t>
      </w:r>
    </w:p>
    <w:p w14:paraId="107B2F65">
      <w:pPr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Autospacing="0" w:after="0" w:afterAutospacing="0" w:line="240" w:lineRule="auto"/>
        <w:ind w:left="360"/>
        <w:jc w:val="both"/>
        <w:textAlignment w:val="auto"/>
        <w:rPr>
          <w:rFonts w:hint="default" w:ascii="Times New Roman" w:hAnsi="Times New Roman" w:eastAsia="Times New Roman" w:cs="Times New Roman"/>
          <w:b/>
          <w:bCs/>
          <w:color w:val="auto"/>
          <w:spacing w:val="-3"/>
          <w:sz w:val="24"/>
          <w:szCs w:val="24"/>
          <w:lang w:eastAsia="ru-RU"/>
        </w:rPr>
      </w:pPr>
      <w:r>
        <w:rPr>
          <w:rFonts w:hint="default" w:ascii="Times New Roman" w:hAnsi="Times New Roman" w:eastAsia="Times New Roman" w:cs="Times New Roman"/>
          <w:b/>
          <w:bCs/>
          <w:color w:val="auto"/>
          <w:spacing w:val="-3"/>
          <w:sz w:val="24"/>
          <w:szCs w:val="24"/>
          <w:lang w:eastAsia="ru-RU"/>
        </w:rPr>
        <w:t xml:space="preserve">Форма: </w:t>
      </w:r>
      <w:r>
        <w:rPr>
          <w:rFonts w:hint="default" w:ascii="Times New Roman" w:hAnsi="Times New Roman" w:eastAsia="Times New Roman" w:cs="Times New Roman"/>
          <w:bCs/>
          <w:color w:val="auto"/>
          <w:spacing w:val="-3"/>
          <w:sz w:val="24"/>
          <w:szCs w:val="24"/>
          <w:lang w:eastAsia="ru-RU"/>
        </w:rPr>
        <w:t>дискуссия</w:t>
      </w:r>
    </w:p>
    <w:p w14:paraId="746BEEAE">
      <w:pPr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Autospacing="0" w:after="0" w:afterAutospacing="0" w:line="240" w:lineRule="auto"/>
        <w:jc w:val="both"/>
        <w:textAlignment w:val="auto"/>
        <w:rPr>
          <w:rFonts w:hint="default" w:ascii="Times New Roman" w:hAnsi="Times New Roman" w:eastAsia="Times New Roman" w:cs="Times New Roman"/>
          <w:color w:val="auto"/>
          <w:sz w:val="24"/>
          <w:szCs w:val="24"/>
          <w:lang w:eastAsia="ru-RU"/>
        </w:rPr>
      </w:pPr>
      <w:r>
        <w:rPr>
          <w:rFonts w:hint="default" w:ascii="Times New Roman" w:hAnsi="Times New Roman" w:eastAsia="Times New Roman" w:cs="Times New Roman"/>
          <w:b/>
          <w:bCs/>
          <w:color w:val="auto"/>
          <w:sz w:val="24"/>
          <w:szCs w:val="24"/>
          <w:lang w:eastAsia="ru-RU"/>
        </w:rPr>
        <w:t xml:space="preserve">     Дата: </w:t>
      </w:r>
      <w:r>
        <w:rPr>
          <w:rFonts w:hint="default" w:ascii="Times New Roman" w:hAnsi="Times New Roman" w:eastAsia="Times New Roman" w:cs="Times New Roman"/>
          <w:bCs/>
          <w:color w:val="auto"/>
          <w:sz w:val="24"/>
          <w:szCs w:val="24"/>
          <w:lang w:eastAsia="ru-RU"/>
        </w:rPr>
        <w:t>28 августа 2025 года.</w:t>
      </w:r>
    </w:p>
    <w:tbl>
      <w:tblPr>
        <w:tblStyle w:val="5"/>
        <w:tblW w:w="14871" w:type="dxa"/>
        <w:tblInd w:w="40" w:type="dxa"/>
        <w:tblLayout w:type="fixed"/>
        <w:tblCellMar>
          <w:top w:w="0" w:type="dxa"/>
          <w:left w:w="40" w:type="dxa"/>
          <w:bottom w:w="0" w:type="dxa"/>
          <w:right w:w="40" w:type="dxa"/>
        </w:tblCellMar>
      </w:tblPr>
      <w:tblGrid>
        <w:gridCol w:w="426"/>
        <w:gridCol w:w="10211"/>
        <w:gridCol w:w="1979"/>
        <w:gridCol w:w="2255"/>
      </w:tblGrid>
      <w:tr w14:paraId="4BC00CBF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324" w:hRule="exact"/>
        </w:trPr>
        <w:tc>
          <w:tcPr>
            <w:tcW w:w="4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3FB5F5E5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auto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21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 w14:paraId="55E66F82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auto"/>
                <w:spacing w:val="-3"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25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42935758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auto"/>
                <w:spacing w:val="-5"/>
                <w:sz w:val="24"/>
                <w:szCs w:val="24"/>
                <w:lang w:eastAsia="ru-RU"/>
              </w:rPr>
              <w:t>Ответственные</w:t>
            </w:r>
          </w:p>
        </w:tc>
      </w:tr>
      <w:tr w14:paraId="2ABF26C9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272" w:hRule="exact"/>
        </w:trPr>
        <w:tc>
          <w:tcPr>
            <w:tcW w:w="1487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3F08599D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left="1040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color w:val="auto"/>
                <w:spacing w:val="-5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i/>
                <w:iCs/>
                <w:color w:val="auto"/>
                <w:spacing w:val="-1"/>
                <w:sz w:val="24"/>
                <w:szCs w:val="24"/>
                <w:lang w:eastAsia="ru-RU"/>
              </w:rPr>
              <w:t>План педагогического совета</w:t>
            </w:r>
          </w:p>
        </w:tc>
      </w:tr>
      <w:tr w14:paraId="2F5CDF77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235" w:hRule="atLeast"/>
        </w:trPr>
        <w:tc>
          <w:tcPr>
            <w:tcW w:w="4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</w:tcPr>
          <w:p w14:paraId="797C0AA5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Cs/>
                <w:color w:val="auto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1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</w:tcPr>
          <w:p w14:paraId="36436BC8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left="140" w:right="154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Анализ проведения оздоровительной работы за летний оздоровительный период</w:t>
            </w:r>
          </w:p>
        </w:tc>
        <w:tc>
          <w:tcPr>
            <w:tcW w:w="225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1C507F02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right="125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-2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-5"/>
                <w:sz w:val="24"/>
                <w:szCs w:val="24"/>
                <w:lang w:eastAsia="ru-RU"/>
              </w:rPr>
              <w:t>Калимуллина М.И</w:t>
            </w:r>
            <w:r>
              <w:rPr>
                <w:rFonts w:hint="default" w:ascii="Times New Roman" w:hAnsi="Times New Roman" w:eastAsia="Times New Roman" w:cs="Times New Roman"/>
                <w:color w:val="auto"/>
                <w:spacing w:val="-5"/>
                <w:sz w:val="24"/>
                <w:szCs w:val="24"/>
                <w:lang w:val="en-US" w:eastAsia="ru-RU"/>
              </w:rPr>
              <w:t>.</w:t>
            </w:r>
          </w:p>
        </w:tc>
      </w:tr>
      <w:tr w14:paraId="5AB58837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235" w:hRule="atLeast"/>
        </w:trPr>
        <w:tc>
          <w:tcPr>
            <w:tcW w:w="4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</w:tcPr>
          <w:p w14:paraId="5A287080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Cs/>
                <w:color w:val="auto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21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</w:tcPr>
          <w:p w14:paraId="48E92EDB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left="140" w:right="154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Анализ работы педагогического коллектива за летний оздоровительный период</w:t>
            </w:r>
          </w:p>
        </w:tc>
        <w:tc>
          <w:tcPr>
            <w:tcW w:w="2255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shd w:val="clear" w:color="auto" w:fill="FFFFFF"/>
            <w:vAlign w:val="center"/>
          </w:tcPr>
          <w:p w14:paraId="08DFC3D4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right="125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-2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-2"/>
                <w:sz w:val="24"/>
                <w:szCs w:val="24"/>
                <w:lang w:eastAsia="ru-RU"/>
              </w:rPr>
              <w:t>Минеханова Г.Р.</w:t>
            </w:r>
          </w:p>
          <w:p w14:paraId="4CA23A84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right="125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-2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-2"/>
                <w:sz w:val="24"/>
                <w:szCs w:val="24"/>
                <w:lang w:eastAsia="ru-RU"/>
              </w:rPr>
              <w:t>заведующий ДОУ</w:t>
            </w:r>
          </w:p>
        </w:tc>
      </w:tr>
      <w:tr w14:paraId="73E7CB26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314" w:hRule="atLeast"/>
        </w:trPr>
        <w:tc>
          <w:tcPr>
            <w:tcW w:w="4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</w:tcPr>
          <w:p w14:paraId="637E032B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Cs/>
                <w:color w:val="auto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21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</w:tcPr>
          <w:p w14:paraId="1D847EFF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left="140" w:right="154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Итоги августовского совещания работников дошкольного образования</w:t>
            </w:r>
          </w:p>
        </w:tc>
        <w:tc>
          <w:tcPr>
            <w:tcW w:w="2255" w:type="dxa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532DFFB5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right="125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-2"/>
                <w:sz w:val="24"/>
                <w:szCs w:val="24"/>
                <w:lang w:eastAsia="ru-RU"/>
              </w:rPr>
            </w:pPr>
          </w:p>
        </w:tc>
      </w:tr>
      <w:tr w14:paraId="4F43F9E4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301" w:hRule="atLeast"/>
        </w:trPr>
        <w:tc>
          <w:tcPr>
            <w:tcW w:w="4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</w:tcPr>
          <w:p w14:paraId="3C5C71FC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Cs/>
                <w:color w:val="auto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21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</w:tcPr>
          <w:p w14:paraId="31F33A0B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left="140" w:right="154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Знакомство с планом работы Управления образования и по делам молодежи на 2025-2026 учебный год</w:t>
            </w:r>
          </w:p>
        </w:tc>
        <w:tc>
          <w:tcPr>
            <w:tcW w:w="2255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shd w:val="clear" w:color="auto" w:fill="FFFFFF"/>
            <w:vAlign w:val="center"/>
          </w:tcPr>
          <w:p w14:paraId="264CB68E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right="125"/>
              <w:textAlignment w:val="auto"/>
              <w:rPr>
                <w:rFonts w:hint="default" w:ascii="Times New Roman" w:hAnsi="Times New Roman" w:eastAsia="Times New Roman" w:cs="Times New Roman"/>
                <w:bCs/>
                <w:color w:val="auto"/>
                <w:spacing w:val="-3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Cs/>
                <w:color w:val="auto"/>
                <w:spacing w:val="-3"/>
                <w:sz w:val="24"/>
                <w:szCs w:val="24"/>
                <w:lang w:eastAsia="ru-RU"/>
              </w:rPr>
              <w:t>Ермеева Е.Л.</w:t>
            </w:r>
          </w:p>
          <w:p w14:paraId="4F7ECB7B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right="125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-2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Cs/>
                <w:color w:val="auto"/>
                <w:spacing w:val="-3"/>
                <w:sz w:val="24"/>
                <w:szCs w:val="24"/>
                <w:lang w:eastAsia="ru-RU"/>
              </w:rPr>
              <w:t>ст. воспитатель</w:t>
            </w:r>
          </w:p>
        </w:tc>
      </w:tr>
      <w:tr w14:paraId="338563DE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263" w:hRule="atLeast"/>
        </w:trPr>
        <w:tc>
          <w:tcPr>
            <w:tcW w:w="4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</w:tcPr>
          <w:p w14:paraId="6FCB02AE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21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</w:tcPr>
          <w:p w14:paraId="4E563C88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left="140" w:right="154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Рассмотрение, обсуждение и утверждение расписания занятий , режима дня, годового плана ДОУ на 2025-2026  учебный год.</w:t>
            </w:r>
          </w:p>
        </w:tc>
        <w:tc>
          <w:tcPr>
            <w:tcW w:w="2255" w:type="dxa"/>
            <w:vMerge w:val="continue"/>
            <w:tcBorders>
              <w:left w:val="single" w:color="auto" w:sz="4" w:space="0"/>
              <w:right w:val="single" w:color="auto" w:sz="6" w:space="0"/>
            </w:tcBorders>
            <w:shd w:val="clear" w:color="auto" w:fill="FFFFFF"/>
            <w:vAlign w:val="center"/>
          </w:tcPr>
          <w:p w14:paraId="04EAB184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right="125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-2"/>
                <w:sz w:val="24"/>
                <w:szCs w:val="24"/>
                <w:lang w:eastAsia="ru-RU"/>
              </w:rPr>
            </w:pPr>
          </w:p>
        </w:tc>
      </w:tr>
      <w:tr w14:paraId="75C134D0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228" w:hRule="atLeast"/>
        </w:trPr>
        <w:tc>
          <w:tcPr>
            <w:tcW w:w="4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</w:tcPr>
          <w:p w14:paraId="602DCACC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21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</w:tcPr>
          <w:p w14:paraId="4F9728AC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left="140" w:right="154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Рассмотрение и утверждение рабочих программ узких специалистов</w:t>
            </w:r>
          </w:p>
        </w:tc>
        <w:tc>
          <w:tcPr>
            <w:tcW w:w="2255" w:type="dxa"/>
            <w:vMerge w:val="continue"/>
            <w:tcBorders>
              <w:left w:val="single" w:color="auto" w:sz="4" w:space="0"/>
              <w:right w:val="single" w:color="auto" w:sz="6" w:space="0"/>
            </w:tcBorders>
            <w:shd w:val="clear" w:color="auto" w:fill="FFFFFF"/>
            <w:vAlign w:val="center"/>
          </w:tcPr>
          <w:p w14:paraId="788D64BC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right="125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-2"/>
                <w:sz w:val="24"/>
                <w:szCs w:val="24"/>
                <w:lang w:eastAsia="ru-RU"/>
              </w:rPr>
            </w:pPr>
          </w:p>
        </w:tc>
      </w:tr>
      <w:tr w14:paraId="1FD2DCDB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244" w:hRule="atLeast"/>
        </w:trPr>
        <w:tc>
          <w:tcPr>
            <w:tcW w:w="4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</w:tcPr>
          <w:p w14:paraId="721D649F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121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</w:tcPr>
          <w:p w14:paraId="3EE36FA6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left="140" w:right="154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Рассмотрение, обсуждение и утверждение программ дополнительных платных услуг и расписания ДОД</w:t>
            </w:r>
          </w:p>
        </w:tc>
        <w:tc>
          <w:tcPr>
            <w:tcW w:w="2255" w:type="dxa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633C4FAD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right="125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-2"/>
                <w:sz w:val="24"/>
                <w:szCs w:val="24"/>
                <w:lang w:eastAsia="ru-RU"/>
              </w:rPr>
            </w:pPr>
          </w:p>
        </w:tc>
      </w:tr>
      <w:tr w14:paraId="7E4377B3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244" w:hRule="atLeast"/>
        </w:trPr>
        <w:tc>
          <w:tcPr>
            <w:tcW w:w="4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</w:tcPr>
          <w:p w14:paraId="648D0BFC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121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</w:tcPr>
          <w:p w14:paraId="211BAD55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left="140" w:right="154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Выборы членов Аттестационной комиссии ДОУ, ПМПК и др.</w:t>
            </w:r>
          </w:p>
        </w:tc>
        <w:tc>
          <w:tcPr>
            <w:tcW w:w="2255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shd w:val="clear" w:color="auto" w:fill="FFFFFF"/>
            <w:vAlign w:val="center"/>
          </w:tcPr>
          <w:p w14:paraId="6B705EB5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right="125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-2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-2"/>
                <w:sz w:val="24"/>
                <w:szCs w:val="24"/>
                <w:lang w:eastAsia="ru-RU"/>
              </w:rPr>
              <w:t>Минеханова Г.Р.</w:t>
            </w:r>
          </w:p>
          <w:p w14:paraId="6364F4A9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right="125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-2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-2"/>
                <w:sz w:val="24"/>
                <w:szCs w:val="24"/>
                <w:lang w:eastAsia="ru-RU"/>
              </w:rPr>
              <w:t>заведующий ДОУ</w:t>
            </w:r>
          </w:p>
        </w:tc>
      </w:tr>
      <w:tr w14:paraId="65F8BD8D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244" w:hRule="atLeast"/>
        </w:trPr>
        <w:tc>
          <w:tcPr>
            <w:tcW w:w="4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</w:tcPr>
          <w:p w14:paraId="23B4E485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121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</w:tcPr>
          <w:p w14:paraId="63F777EF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left="140" w:right="154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Утверждение локальных актов ДОУ (положение о планировании и т.д.).</w:t>
            </w:r>
          </w:p>
        </w:tc>
        <w:tc>
          <w:tcPr>
            <w:tcW w:w="2255" w:type="dxa"/>
            <w:vMerge w:val="continue"/>
            <w:tcBorders>
              <w:left w:val="single" w:color="auto" w:sz="4" w:space="0"/>
              <w:right w:val="single" w:color="auto" w:sz="6" w:space="0"/>
            </w:tcBorders>
            <w:shd w:val="clear" w:color="auto" w:fill="FFFFFF"/>
            <w:vAlign w:val="center"/>
          </w:tcPr>
          <w:p w14:paraId="714F8C7B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right="125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-2"/>
                <w:sz w:val="24"/>
                <w:szCs w:val="24"/>
                <w:lang w:eastAsia="ru-RU"/>
              </w:rPr>
            </w:pPr>
          </w:p>
        </w:tc>
      </w:tr>
      <w:tr w14:paraId="6278BE0A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244" w:hRule="atLeast"/>
        </w:trPr>
        <w:tc>
          <w:tcPr>
            <w:tcW w:w="4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</w:tcPr>
          <w:p w14:paraId="2DC74FCE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121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</w:tcPr>
          <w:p w14:paraId="3D161558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left="140" w:right="154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Рассмотрение рейтинга ДОУ по итогам 2025-2026 учебный год и утверждение плана мероприятий по устранению замечаний</w:t>
            </w:r>
          </w:p>
        </w:tc>
        <w:tc>
          <w:tcPr>
            <w:tcW w:w="2255" w:type="dxa"/>
            <w:vMerge w:val="continue"/>
            <w:tcBorders>
              <w:left w:val="single" w:color="auto" w:sz="4" w:space="0"/>
              <w:right w:val="single" w:color="auto" w:sz="6" w:space="0"/>
            </w:tcBorders>
            <w:shd w:val="clear" w:color="auto" w:fill="FFFFFF"/>
            <w:vAlign w:val="center"/>
          </w:tcPr>
          <w:p w14:paraId="015050AB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right="125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-2"/>
                <w:sz w:val="24"/>
                <w:szCs w:val="24"/>
                <w:lang w:eastAsia="ru-RU"/>
              </w:rPr>
            </w:pPr>
          </w:p>
        </w:tc>
      </w:tr>
      <w:tr w14:paraId="0684E9D1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346" w:hRule="atLeast"/>
        </w:trPr>
        <w:tc>
          <w:tcPr>
            <w:tcW w:w="4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</w:tcPr>
          <w:p w14:paraId="2382D599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121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</w:tcPr>
          <w:p w14:paraId="5A16FD1F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left="140" w:right="154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Принятие проекта решения педагогического совета №1</w:t>
            </w:r>
          </w:p>
        </w:tc>
        <w:tc>
          <w:tcPr>
            <w:tcW w:w="2255" w:type="dxa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</w:tcPr>
          <w:p w14:paraId="0C7376EE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right="125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-2"/>
                <w:sz w:val="24"/>
                <w:szCs w:val="24"/>
                <w:lang w:eastAsia="ru-RU"/>
              </w:rPr>
            </w:pPr>
          </w:p>
        </w:tc>
      </w:tr>
      <w:tr w14:paraId="4AA61BFB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172" w:hRule="atLeast"/>
        </w:trPr>
        <w:tc>
          <w:tcPr>
            <w:tcW w:w="1487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</w:tcPr>
          <w:p w14:paraId="01DC5AED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left="1040" w:right="125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-2"/>
                <w:sz w:val="24"/>
                <w:szCs w:val="24"/>
                <w:highlight w:val="green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i/>
                <w:iCs/>
                <w:color w:val="auto"/>
                <w:spacing w:val="-1"/>
                <w:sz w:val="24"/>
                <w:szCs w:val="24"/>
                <w:lang w:eastAsia="ru-RU"/>
              </w:rPr>
              <w:t>Подготовка к педагогическому совету</w:t>
            </w:r>
          </w:p>
        </w:tc>
      </w:tr>
      <w:tr w14:paraId="4CCEE34F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219" w:hRule="atLeast"/>
        </w:trPr>
        <w:tc>
          <w:tcPr>
            <w:tcW w:w="4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206B4721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auto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02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5C911D97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auto"/>
                <w:spacing w:val="-3"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19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 w14:paraId="50E64A73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Cs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auto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255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FFFFFF"/>
            <w:vAlign w:val="center"/>
          </w:tcPr>
          <w:p w14:paraId="5A00E8C4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-2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auto"/>
                <w:sz w:val="24"/>
                <w:szCs w:val="24"/>
                <w:lang w:eastAsia="ru-RU"/>
              </w:rPr>
              <w:t>Ответственные</w:t>
            </w:r>
          </w:p>
          <w:p w14:paraId="70E6562E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right="54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-2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auto"/>
                <w:sz w:val="24"/>
                <w:szCs w:val="24"/>
                <w:lang w:eastAsia="ru-RU"/>
              </w:rPr>
              <w:t>Примеч.</w:t>
            </w:r>
          </w:p>
        </w:tc>
      </w:tr>
      <w:tr w14:paraId="24D745ED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48" w:hRule="atLeast"/>
        </w:trPr>
        <w:tc>
          <w:tcPr>
            <w:tcW w:w="4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</w:tcPr>
          <w:p w14:paraId="21A37D29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Cs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Cs/>
                <w:color w:val="auto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02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</w:tcPr>
          <w:p w14:paraId="3A6BDE49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left="140" w:right="154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 xml:space="preserve">Наблюдение за ходом </w:t>
            </w:r>
            <w:r>
              <w:rPr>
                <w:rFonts w:hint="default" w:ascii="Times New Roman" w:hAnsi="Times New Roman" w:eastAsia="Times New Roman" w:cs="Times New Roman"/>
                <w:color w:val="auto"/>
                <w:spacing w:val="-2"/>
                <w:sz w:val="24"/>
                <w:szCs w:val="24"/>
                <w:lang w:eastAsia="ru-RU"/>
              </w:rPr>
              <w:t>летних оздоровительных мероприятий</w:t>
            </w:r>
          </w:p>
        </w:tc>
        <w:tc>
          <w:tcPr>
            <w:tcW w:w="1979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 w14:paraId="673774C7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left="126" w:right="125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-2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-2"/>
                <w:sz w:val="24"/>
                <w:szCs w:val="24"/>
                <w:lang w:eastAsia="ru-RU"/>
              </w:rPr>
              <w:t>июль - август</w:t>
            </w:r>
          </w:p>
        </w:tc>
        <w:tc>
          <w:tcPr>
            <w:tcW w:w="225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FFFFFF"/>
            <w:vAlign w:val="center"/>
          </w:tcPr>
          <w:p w14:paraId="71724836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left="101" w:right="125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-2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-2"/>
                <w:sz w:val="24"/>
                <w:szCs w:val="24"/>
                <w:lang w:eastAsia="ru-RU"/>
              </w:rPr>
              <w:t>заведующий ДОУ,</w:t>
            </w:r>
          </w:p>
          <w:p w14:paraId="3E406009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left="101" w:right="125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-1"/>
                <w:sz w:val="24"/>
                <w:szCs w:val="24"/>
                <w:lang w:eastAsia="ru-RU"/>
              </w:rPr>
              <w:t>Совет педагогов,</w:t>
            </w:r>
          </w:p>
          <w:p w14:paraId="0B6BBAED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left="101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-2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-2"/>
                <w:sz w:val="24"/>
                <w:szCs w:val="24"/>
                <w:lang w:eastAsia="ru-RU"/>
              </w:rPr>
              <w:t xml:space="preserve">Еремеева Е.Л. </w:t>
            </w:r>
          </w:p>
          <w:p w14:paraId="696DC5EB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left="101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-2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-2"/>
                <w:sz w:val="24"/>
                <w:szCs w:val="24"/>
                <w:lang w:eastAsia="ru-RU"/>
              </w:rPr>
              <w:t>ст. воспитатель,</w:t>
            </w:r>
          </w:p>
          <w:p w14:paraId="0C68E758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left="101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-2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-2"/>
                <w:sz w:val="24"/>
                <w:szCs w:val="24"/>
                <w:lang w:eastAsia="ru-RU"/>
              </w:rPr>
              <w:t>Калимуллина М.И.</w:t>
            </w:r>
          </w:p>
          <w:p w14:paraId="34839953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right="54"/>
              <w:jc w:val="both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-2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-2"/>
                <w:sz w:val="24"/>
                <w:szCs w:val="24"/>
                <w:lang w:eastAsia="ru-RU"/>
              </w:rPr>
              <w:t>ст. медсестра</w:t>
            </w:r>
          </w:p>
        </w:tc>
      </w:tr>
      <w:tr w14:paraId="29436BC9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136" w:hRule="atLeast"/>
        </w:trPr>
        <w:tc>
          <w:tcPr>
            <w:tcW w:w="4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</w:tcPr>
          <w:p w14:paraId="2448E531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Cs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Cs/>
                <w:color w:val="auto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02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</w:tcPr>
          <w:p w14:paraId="5A3A48DC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left="140" w:right="154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Разработка мероприятий годового плана, расписания занятий и ДОД, режима дня</w:t>
            </w:r>
          </w:p>
        </w:tc>
        <w:tc>
          <w:tcPr>
            <w:tcW w:w="1979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 w14:paraId="65BCDF76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2255" w:type="dxa"/>
            <w:vMerge w:val="continue"/>
            <w:tcBorders>
              <w:left w:val="single" w:color="auto" w:sz="4" w:space="0"/>
              <w:right w:val="single" w:color="auto" w:sz="6" w:space="0"/>
            </w:tcBorders>
            <w:shd w:val="clear" w:color="auto" w:fill="FFFFFF"/>
          </w:tcPr>
          <w:p w14:paraId="3A5DFA1E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right="54"/>
              <w:jc w:val="both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-2"/>
                <w:sz w:val="24"/>
                <w:szCs w:val="24"/>
                <w:lang w:eastAsia="ru-RU"/>
              </w:rPr>
            </w:pPr>
          </w:p>
        </w:tc>
      </w:tr>
      <w:tr w14:paraId="313D6A81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282" w:hRule="atLeast"/>
        </w:trPr>
        <w:tc>
          <w:tcPr>
            <w:tcW w:w="4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</w:tcPr>
          <w:p w14:paraId="4DCE2733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Cs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Cs/>
                <w:color w:val="auto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02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</w:tcPr>
          <w:p w14:paraId="7D0D0B5A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left="129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Составление плана работы с СОШ № 41, детской поликлиникой № 5</w:t>
            </w:r>
          </w:p>
        </w:tc>
        <w:tc>
          <w:tcPr>
            <w:tcW w:w="19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</w:tcPr>
          <w:p w14:paraId="7384BBB1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255" w:type="dxa"/>
            <w:vMerge w:val="continue"/>
            <w:tcBorders>
              <w:left w:val="single" w:color="auto" w:sz="4" w:space="0"/>
              <w:right w:val="single" w:color="auto" w:sz="6" w:space="0"/>
            </w:tcBorders>
            <w:shd w:val="clear" w:color="auto" w:fill="FFFFFF"/>
          </w:tcPr>
          <w:p w14:paraId="5D41DF92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right="54"/>
              <w:jc w:val="both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-2"/>
                <w:sz w:val="24"/>
                <w:szCs w:val="24"/>
                <w:lang w:eastAsia="ru-RU"/>
              </w:rPr>
            </w:pPr>
          </w:p>
        </w:tc>
      </w:tr>
      <w:tr w14:paraId="19BB30F7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258" w:hRule="atLeast"/>
        </w:trPr>
        <w:tc>
          <w:tcPr>
            <w:tcW w:w="4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</w:tcPr>
          <w:p w14:paraId="1ACCEBBD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Cs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Cs/>
                <w:color w:val="auto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02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</w:tcPr>
          <w:p w14:paraId="262B2E88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left="129"/>
              <w:jc w:val="both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Обновление и оформление стендов в холлах ДОУ</w:t>
            </w:r>
          </w:p>
        </w:tc>
        <w:tc>
          <w:tcPr>
            <w:tcW w:w="19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</w:tcPr>
          <w:p w14:paraId="57707529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255" w:type="dxa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</w:tcPr>
          <w:p w14:paraId="75E96444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right="54"/>
              <w:jc w:val="both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-2"/>
                <w:sz w:val="24"/>
                <w:szCs w:val="24"/>
                <w:lang w:eastAsia="ru-RU"/>
              </w:rPr>
            </w:pPr>
          </w:p>
        </w:tc>
      </w:tr>
      <w:tr w14:paraId="6C0313FB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248" w:hRule="atLeast"/>
        </w:trPr>
        <w:tc>
          <w:tcPr>
            <w:tcW w:w="4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</w:tcPr>
          <w:p w14:paraId="4C95F4E8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Cs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Cs/>
                <w:color w:val="auto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02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</w:tcPr>
          <w:p w14:paraId="1DCE676A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left="129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Подготовка и оформление документации, групповых комнат и родительских уголков</w:t>
            </w:r>
          </w:p>
        </w:tc>
        <w:tc>
          <w:tcPr>
            <w:tcW w:w="19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</w:tcPr>
          <w:p w14:paraId="263411F3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25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</w:tcPr>
          <w:p w14:paraId="3AF4B535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left="126" w:right="125"/>
              <w:jc w:val="both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-2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педагоги ДОУ</w:t>
            </w:r>
          </w:p>
        </w:tc>
      </w:tr>
      <w:tr w14:paraId="59FA41E6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252" w:hRule="atLeast"/>
        </w:trPr>
        <w:tc>
          <w:tcPr>
            <w:tcW w:w="4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</w:tcPr>
          <w:p w14:paraId="517C06A7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Cs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Cs/>
                <w:color w:val="auto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02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</w:tcPr>
          <w:p w14:paraId="29BA7C68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left="140" w:right="154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Обновление групп игровым оборудованием и пособиями</w:t>
            </w:r>
          </w:p>
        </w:tc>
        <w:tc>
          <w:tcPr>
            <w:tcW w:w="19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 w14:paraId="6B556E00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left="-22" w:right="-36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лет.</w:t>
            </w:r>
          </w:p>
          <w:p w14:paraId="620887E1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left="-22" w:right="-36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-3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период</w:t>
            </w:r>
          </w:p>
        </w:tc>
        <w:tc>
          <w:tcPr>
            <w:tcW w:w="225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</w:tcPr>
          <w:p w14:paraId="142094D7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ind w:left="126" w:right="125"/>
              <w:jc w:val="both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-2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Воспитатели, родители</w:t>
            </w:r>
          </w:p>
        </w:tc>
      </w:tr>
    </w:tbl>
    <w:p w14:paraId="2022375E">
      <w:pPr>
        <w:keepLines w:val="0"/>
        <w:pageBreakBefore w:val="0"/>
        <w:kinsoku/>
        <w:wordWrap/>
        <w:overflowPunct/>
        <w:topLinePunct w:val="0"/>
        <w:bidi w:val="0"/>
        <w:snapToGrid/>
        <w:spacing w:beforeAutospacing="0" w:after="0" w:afterAutospacing="0" w:line="240" w:lineRule="auto"/>
        <w:jc w:val="center"/>
        <w:textAlignment w:val="auto"/>
        <w:rPr>
          <w:rFonts w:hint="default" w:ascii="Times New Roman" w:hAnsi="Times New Roman" w:eastAsia="Times New Roman" w:cs="Times New Roman"/>
          <w:b/>
          <w:bCs/>
          <w:i/>
          <w:iCs/>
          <w:color w:val="auto"/>
          <w:sz w:val="24"/>
          <w:szCs w:val="24"/>
          <w:lang w:eastAsia="ru-RU"/>
        </w:rPr>
      </w:pPr>
    </w:p>
    <w:p w14:paraId="2D8B9845">
      <w:pPr>
        <w:keepLines w:val="0"/>
        <w:pageBreakBefore w:val="0"/>
        <w:kinsoku/>
        <w:wordWrap/>
        <w:overflowPunct/>
        <w:topLinePunct w:val="0"/>
        <w:bidi w:val="0"/>
        <w:snapToGrid/>
        <w:spacing w:beforeAutospacing="0" w:after="0" w:afterAutospacing="0" w:line="240" w:lineRule="auto"/>
        <w:jc w:val="center"/>
        <w:textAlignment w:val="auto"/>
        <w:rPr>
          <w:rFonts w:hint="default" w:ascii="Times New Roman" w:hAnsi="Times New Roman" w:eastAsia="Times New Roman" w:cs="Times New Roman"/>
          <w:color w:val="auto"/>
          <w:sz w:val="24"/>
          <w:szCs w:val="24"/>
          <w:lang w:eastAsia="ru-RU"/>
        </w:rPr>
      </w:pPr>
      <w:r>
        <w:rPr>
          <w:rFonts w:hint="default" w:ascii="Times New Roman" w:hAnsi="Times New Roman" w:eastAsia="Times New Roman" w:cs="Times New Roman"/>
          <w:b/>
          <w:bCs/>
          <w:i/>
          <w:iCs/>
          <w:color w:val="auto"/>
          <w:sz w:val="24"/>
          <w:szCs w:val="24"/>
          <w:lang w:eastAsia="ru-RU"/>
        </w:rPr>
        <w:t>Профилактическая работа</w:t>
      </w:r>
    </w:p>
    <w:tbl>
      <w:tblPr>
        <w:tblStyle w:val="5"/>
        <w:tblW w:w="0" w:type="auto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34"/>
        <w:gridCol w:w="10114"/>
        <w:gridCol w:w="1620"/>
        <w:gridCol w:w="2502"/>
      </w:tblGrid>
      <w:tr w14:paraId="713B2B2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64BC299A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b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auto"/>
                <w:sz w:val="24"/>
                <w:szCs w:val="24"/>
                <w:lang w:eastAsia="ru-RU"/>
              </w:rPr>
              <w:t>№</w:t>
            </w:r>
          </w:p>
          <w:p w14:paraId="2153B8A7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b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auto"/>
                <w:sz w:val="24"/>
                <w:szCs w:val="24"/>
                <w:lang w:eastAsia="ru-RU"/>
              </w:rPr>
              <w:t xml:space="preserve"> п/п </w:t>
            </w:r>
          </w:p>
        </w:tc>
        <w:tc>
          <w:tcPr>
            <w:tcW w:w="10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75C12A08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auto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2F8D6F2D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auto"/>
                <w:sz w:val="24"/>
                <w:szCs w:val="24"/>
                <w:lang w:eastAsia="ru-RU"/>
              </w:rPr>
              <w:t xml:space="preserve">Время проведения </w:t>
            </w:r>
          </w:p>
        </w:tc>
        <w:tc>
          <w:tcPr>
            <w:tcW w:w="25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0C3BA0C5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auto"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14:paraId="0313511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670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7150899C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i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i/>
                <w:color w:val="auto"/>
                <w:sz w:val="24"/>
                <w:szCs w:val="24"/>
                <w:lang w:eastAsia="ru-RU"/>
              </w:rPr>
              <w:t>Инструктажи</w:t>
            </w:r>
          </w:p>
        </w:tc>
      </w:tr>
      <w:tr w14:paraId="5E0463E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1C743742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0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1DB93C1E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Охрана жизни и здоровья детей.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01FBE781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5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7B3A0F38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 xml:space="preserve">Заведующий  </w:t>
            </w:r>
          </w:p>
        </w:tc>
      </w:tr>
      <w:tr w14:paraId="081C55A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3F3FA1D1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0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56A976DB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Основы безопасности жизнедеятельности детей и взрослых.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4B605283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5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72CEA918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Старший воспитатель,</w:t>
            </w:r>
          </w:p>
        </w:tc>
      </w:tr>
      <w:tr w14:paraId="1776A1C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693E1B8D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0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4D43C0D0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Правила пожарной безопасности.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0A354F8B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5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1A92FB29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Заместитель  заведующего по АХЧ</w:t>
            </w:r>
          </w:p>
        </w:tc>
      </w:tr>
      <w:tr w14:paraId="36B88FE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3D26A0E6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0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5E2503ED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Пропускной режим в ДОУ.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6C454C3C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5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7FEF0BCB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Заведующий ,</w:t>
            </w:r>
          </w:p>
          <w:p w14:paraId="40B4B69A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заместитель заведующего по АХЧ</w:t>
            </w:r>
          </w:p>
        </w:tc>
      </w:tr>
      <w:tr w14:paraId="71372AA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670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55900A2F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i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i/>
                <w:color w:val="auto"/>
                <w:sz w:val="24"/>
                <w:szCs w:val="24"/>
                <w:lang w:eastAsia="ru-RU"/>
              </w:rPr>
              <w:t>Консультации для младших воспитателей</w:t>
            </w:r>
          </w:p>
        </w:tc>
      </w:tr>
      <w:tr w14:paraId="0523E73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2281AFA9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0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2E6E50B4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Соблюдение СаНПиН в детском саду.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72E630E3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 xml:space="preserve">Июнь </w:t>
            </w:r>
          </w:p>
        </w:tc>
        <w:tc>
          <w:tcPr>
            <w:tcW w:w="25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4D4A790D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 xml:space="preserve">  Медицинская   сестра</w:t>
            </w:r>
          </w:p>
        </w:tc>
      </w:tr>
    </w:tbl>
    <w:p w14:paraId="414B7DC9">
      <w:pPr>
        <w:keepLines w:val="0"/>
        <w:pageBreakBefore w:val="0"/>
        <w:kinsoku/>
        <w:wordWrap/>
        <w:overflowPunct/>
        <w:topLinePunct w:val="0"/>
        <w:bidi w:val="0"/>
        <w:snapToGrid/>
        <w:spacing w:beforeAutospacing="0" w:after="0" w:afterAutospacing="0" w:line="240" w:lineRule="auto"/>
        <w:jc w:val="center"/>
        <w:textAlignment w:val="auto"/>
        <w:rPr>
          <w:rFonts w:hint="default" w:ascii="Times New Roman" w:hAnsi="Times New Roman" w:eastAsia="Times New Roman" w:cs="Times New Roman"/>
          <w:color w:val="auto"/>
          <w:sz w:val="24"/>
          <w:szCs w:val="24"/>
          <w:lang w:eastAsia="ru-RU"/>
        </w:rPr>
      </w:pPr>
    </w:p>
    <w:p w14:paraId="66B6F977">
      <w:pPr>
        <w:keepLines w:val="0"/>
        <w:pageBreakBefore w:val="0"/>
        <w:kinsoku/>
        <w:wordWrap/>
        <w:overflowPunct/>
        <w:topLinePunct w:val="0"/>
        <w:bidi w:val="0"/>
        <w:snapToGrid/>
        <w:spacing w:beforeAutospacing="0" w:after="0" w:afterAutospacing="0" w:line="240" w:lineRule="auto"/>
        <w:jc w:val="center"/>
        <w:textAlignment w:val="auto"/>
        <w:rPr>
          <w:rFonts w:hint="default" w:ascii="Times New Roman" w:hAnsi="Times New Roman" w:eastAsia="Times New Roman" w:cs="Times New Roman"/>
          <w:color w:val="auto"/>
          <w:sz w:val="24"/>
          <w:szCs w:val="24"/>
          <w:lang w:eastAsia="ru-RU"/>
        </w:rPr>
      </w:pPr>
      <w:r>
        <w:rPr>
          <w:rFonts w:hint="default" w:ascii="Times New Roman" w:hAnsi="Times New Roman" w:eastAsia="Times New Roman" w:cs="Times New Roman"/>
          <w:b/>
          <w:bCs/>
          <w:color w:val="auto"/>
          <w:sz w:val="24"/>
          <w:szCs w:val="24"/>
          <w:lang w:val="en-US" w:eastAsia="ru-RU"/>
        </w:rPr>
        <w:t xml:space="preserve">1.2. </w:t>
      </w:r>
      <w:r>
        <w:rPr>
          <w:rFonts w:hint="default" w:ascii="Times New Roman" w:hAnsi="Times New Roman" w:eastAsia="Times New Roman" w:cs="Times New Roman"/>
          <w:b/>
          <w:bCs/>
          <w:color w:val="auto"/>
          <w:sz w:val="24"/>
          <w:szCs w:val="24"/>
          <w:lang w:eastAsia="ru-RU"/>
        </w:rPr>
        <w:t>РАБОТА</w:t>
      </w:r>
      <w:r>
        <w:rPr>
          <w:rFonts w:hint="default" w:ascii="Times New Roman" w:hAnsi="Times New Roman" w:eastAsia="Times New Roman" w:cs="Times New Roman"/>
          <w:b/>
          <w:bCs/>
          <w:color w:val="auto"/>
          <w:sz w:val="24"/>
          <w:szCs w:val="24"/>
          <w:lang w:val="en-US" w:eastAsia="ru-RU"/>
        </w:rPr>
        <w:t xml:space="preserve"> С ВОСПИТАННИКАМИ</w:t>
      </w:r>
      <w:r>
        <w:rPr>
          <w:rFonts w:hint="default" w:ascii="Times New Roman" w:hAnsi="Times New Roman" w:eastAsia="Times New Roman" w:cs="Times New Roman"/>
          <w:b/>
          <w:bCs/>
          <w:color w:val="auto"/>
          <w:sz w:val="24"/>
          <w:szCs w:val="24"/>
          <w:lang w:eastAsia="ru-RU"/>
        </w:rPr>
        <w:br w:type="textWrapping"/>
      </w:r>
    </w:p>
    <w:p w14:paraId="702EB6E7">
      <w:pPr>
        <w:keepNext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Autospacing="0" w:after="0" w:afterAutospacing="0" w:line="240" w:lineRule="auto"/>
        <w:jc w:val="center"/>
        <w:textAlignment w:val="auto"/>
        <w:outlineLvl w:val="2"/>
        <w:rPr>
          <w:rFonts w:hint="default" w:ascii="Times New Roman" w:hAnsi="Times New Roman" w:eastAsia="Times New Roman" w:cs="Times New Roman"/>
          <w:b/>
          <w:bCs/>
          <w:i/>
          <w:color w:val="auto"/>
          <w:sz w:val="24"/>
          <w:szCs w:val="24"/>
          <w:lang w:eastAsia="ru-RU"/>
        </w:rPr>
      </w:pPr>
      <w:r>
        <w:rPr>
          <w:rFonts w:hint="default" w:ascii="Times New Roman" w:hAnsi="Times New Roman" w:eastAsia="Times New Roman" w:cs="Times New Roman"/>
          <w:b/>
          <w:bCs/>
          <w:i/>
          <w:color w:val="auto"/>
          <w:sz w:val="24"/>
          <w:szCs w:val="24"/>
          <w:lang w:eastAsia="ru-RU"/>
        </w:rPr>
        <w:t>Индивидуальная работа с детьми</w:t>
      </w:r>
    </w:p>
    <w:p w14:paraId="1EA1C981">
      <w:pPr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Autospacing="0" w:after="0" w:afterAutospacing="0" w:line="240" w:lineRule="auto"/>
        <w:textAlignment w:val="auto"/>
        <w:rPr>
          <w:rFonts w:hint="default" w:ascii="Times New Roman" w:hAnsi="Times New Roman" w:eastAsia="Times New Roman" w:cs="Times New Roman"/>
          <w:color w:val="auto"/>
          <w:sz w:val="24"/>
          <w:szCs w:val="24"/>
          <w:lang w:eastAsia="ru-RU"/>
        </w:rPr>
      </w:pPr>
    </w:p>
    <w:tbl>
      <w:tblPr>
        <w:tblStyle w:val="5"/>
        <w:tblW w:w="148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1"/>
        <w:gridCol w:w="9447"/>
        <w:gridCol w:w="2372"/>
        <w:gridCol w:w="2230"/>
      </w:tblGrid>
      <w:tr w14:paraId="1DD59B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 w14:paraId="0FAF6FD7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auto"/>
                <w:sz w:val="24"/>
                <w:szCs w:val="24"/>
                <w:lang w:eastAsia="ru-RU"/>
              </w:rPr>
              <w:t>№п</w:t>
            </w:r>
            <w:r>
              <w:rPr>
                <w:rFonts w:hint="default" w:ascii="Times New Roman" w:hAnsi="Times New Roman" w:eastAsia="Times New Roman" w:cs="Times New Roman"/>
                <w:b/>
                <w:color w:val="auto"/>
                <w:sz w:val="24"/>
                <w:szCs w:val="24"/>
                <w:lang w:val="en-US" w:eastAsia="ru-RU"/>
              </w:rPr>
              <w:t>/</w:t>
            </w:r>
            <w:r>
              <w:rPr>
                <w:rFonts w:hint="default" w:ascii="Times New Roman" w:hAnsi="Times New Roman" w:eastAsia="Times New Roman" w:cs="Times New Roman"/>
                <w:b/>
                <w:color w:val="auto"/>
                <w:sz w:val="24"/>
                <w:szCs w:val="24"/>
                <w:lang w:eastAsia="ru-RU"/>
              </w:rPr>
              <w:t>п</w:t>
            </w:r>
          </w:p>
        </w:tc>
        <w:tc>
          <w:tcPr>
            <w:tcW w:w="9550" w:type="dxa"/>
            <w:vAlign w:val="center"/>
          </w:tcPr>
          <w:p w14:paraId="0573B90E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auto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2391" w:type="dxa"/>
            <w:vAlign w:val="center"/>
          </w:tcPr>
          <w:p w14:paraId="29AB3B0E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auto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234" w:type="dxa"/>
            <w:vAlign w:val="center"/>
          </w:tcPr>
          <w:p w14:paraId="35B65D39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auto"/>
                <w:sz w:val="24"/>
                <w:szCs w:val="24"/>
                <w:lang w:eastAsia="ru-RU"/>
              </w:rPr>
              <w:t>Ответственные</w:t>
            </w:r>
          </w:p>
        </w:tc>
      </w:tr>
      <w:tr w14:paraId="41BD92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50" w:type="dxa"/>
            <w:gridSpan w:val="4"/>
            <w:vAlign w:val="center"/>
          </w:tcPr>
          <w:p w14:paraId="7B1831EF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auto"/>
                <w:sz w:val="24"/>
                <w:szCs w:val="24"/>
                <w:lang w:eastAsia="ru-RU"/>
              </w:rPr>
              <w:t>С детьми</w:t>
            </w:r>
          </w:p>
        </w:tc>
      </w:tr>
      <w:tr w14:paraId="45106C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43F8CBCB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9550" w:type="dxa"/>
          </w:tcPr>
          <w:p w14:paraId="6AB5C7F6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Проведение индивидуальной психологической диагностики и тестирования</w:t>
            </w:r>
          </w:p>
        </w:tc>
        <w:tc>
          <w:tcPr>
            <w:tcW w:w="2391" w:type="dxa"/>
            <w:vAlign w:val="center"/>
          </w:tcPr>
          <w:p w14:paraId="203EE117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234" w:type="dxa"/>
            <w:vAlign w:val="center"/>
          </w:tcPr>
          <w:p w14:paraId="5A5E53DD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Педагог-психолог,</w:t>
            </w:r>
          </w:p>
          <w:p w14:paraId="5F22CAEA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Воспитатели</w:t>
            </w:r>
          </w:p>
        </w:tc>
      </w:tr>
      <w:tr w14:paraId="5F5934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7488AD4D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9550" w:type="dxa"/>
          </w:tcPr>
          <w:p w14:paraId="0BA8D21B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Формирование групп для проведения образовательной деятельности</w:t>
            </w:r>
          </w:p>
        </w:tc>
        <w:tc>
          <w:tcPr>
            <w:tcW w:w="2391" w:type="dxa"/>
            <w:vAlign w:val="center"/>
          </w:tcPr>
          <w:p w14:paraId="55E68430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234" w:type="dxa"/>
            <w:vAlign w:val="center"/>
          </w:tcPr>
          <w:p w14:paraId="3737314A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Педагог-психолог,</w:t>
            </w:r>
          </w:p>
          <w:p w14:paraId="408EED4C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Воспитатели</w:t>
            </w:r>
          </w:p>
        </w:tc>
      </w:tr>
      <w:tr w14:paraId="3A9A90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4439B924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9550" w:type="dxa"/>
            <w:shd w:val="clear" w:color="auto" w:fill="auto"/>
          </w:tcPr>
          <w:p w14:paraId="3A350AB2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Проведение индивидуальных развивающих занятий</w:t>
            </w:r>
          </w:p>
        </w:tc>
        <w:tc>
          <w:tcPr>
            <w:tcW w:w="2391" w:type="dxa"/>
            <w:vAlign w:val="center"/>
          </w:tcPr>
          <w:p w14:paraId="0B3B6373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в течение лета</w:t>
            </w:r>
          </w:p>
        </w:tc>
        <w:tc>
          <w:tcPr>
            <w:tcW w:w="2234" w:type="dxa"/>
            <w:vAlign w:val="center"/>
          </w:tcPr>
          <w:p w14:paraId="113C04EB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Педагог-психолог,</w:t>
            </w:r>
          </w:p>
        </w:tc>
      </w:tr>
      <w:tr w14:paraId="19103B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1AA19E63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9550" w:type="dxa"/>
            <w:shd w:val="clear" w:color="auto" w:fill="auto"/>
          </w:tcPr>
          <w:p w14:paraId="6C060245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Проведение занятий, экскурсии, досугов, игр в группе</w:t>
            </w:r>
          </w:p>
        </w:tc>
        <w:tc>
          <w:tcPr>
            <w:tcW w:w="2391" w:type="dxa"/>
            <w:vAlign w:val="center"/>
          </w:tcPr>
          <w:p w14:paraId="0F87683E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yellow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234" w:type="dxa"/>
            <w:vAlign w:val="center"/>
          </w:tcPr>
          <w:p w14:paraId="5C599C61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Воспитатели</w:t>
            </w:r>
          </w:p>
        </w:tc>
      </w:tr>
      <w:tr w14:paraId="4797CF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50" w:type="dxa"/>
            <w:gridSpan w:val="4"/>
          </w:tcPr>
          <w:p w14:paraId="4393DDE1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auto"/>
                <w:sz w:val="24"/>
                <w:szCs w:val="24"/>
                <w:lang w:eastAsia="ru-RU"/>
              </w:rPr>
              <w:t>С педагогами</w:t>
            </w:r>
          </w:p>
        </w:tc>
      </w:tr>
      <w:tr w14:paraId="7F3AF3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</w:trPr>
        <w:tc>
          <w:tcPr>
            <w:tcW w:w="675" w:type="dxa"/>
          </w:tcPr>
          <w:p w14:paraId="767FD743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9550" w:type="dxa"/>
          </w:tcPr>
          <w:p w14:paraId="1E04996A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Ознакомление с результатами индивидуальной психологической диагностики детей</w:t>
            </w:r>
          </w:p>
        </w:tc>
        <w:tc>
          <w:tcPr>
            <w:tcW w:w="2391" w:type="dxa"/>
            <w:vAlign w:val="center"/>
          </w:tcPr>
          <w:p w14:paraId="18CD1FA8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234" w:type="dxa"/>
            <w:vAlign w:val="center"/>
          </w:tcPr>
          <w:p w14:paraId="595B80E3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14:paraId="410079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</w:trPr>
        <w:tc>
          <w:tcPr>
            <w:tcW w:w="675" w:type="dxa"/>
          </w:tcPr>
          <w:p w14:paraId="6657FDEC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9550" w:type="dxa"/>
          </w:tcPr>
          <w:p w14:paraId="0826243A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Составление плана работы с одаренными (способными) детьми</w:t>
            </w:r>
          </w:p>
        </w:tc>
        <w:tc>
          <w:tcPr>
            <w:tcW w:w="2391" w:type="dxa"/>
            <w:vAlign w:val="center"/>
          </w:tcPr>
          <w:p w14:paraId="7FA29DCD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234" w:type="dxa"/>
            <w:vAlign w:val="center"/>
          </w:tcPr>
          <w:p w14:paraId="6AC27164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14:paraId="684E4D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</w:trPr>
        <w:tc>
          <w:tcPr>
            <w:tcW w:w="675" w:type="dxa"/>
          </w:tcPr>
          <w:p w14:paraId="2D2072D5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9550" w:type="dxa"/>
          </w:tcPr>
          <w:p w14:paraId="77E970A1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Наблюдение за одаренными (способными) детьми</w:t>
            </w:r>
          </w:p>
        </w:tc>
        <w:tc>
          <w:tcPr>
            <w:tcW w:w="2391" w:type="dxa"/>
            <w:vAlign w:val="center"/>
          </w:tcPr>
          <w:p w14:paraId="1D1CCD3C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2234" w:type="dxa"/>
            <w:vAlign w:val="center"/>
          </w:tcPr>
          <w:p w14:paraId="16FB0D61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Воспитатели</w:t>
            </w:r>
          </w:p>
        </w:tc>
      </w:tr>
      <w:tr w14:paraId="7B2876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</w:trPr>
        <w:tc>
          <w:tcPr>
            <w:tcW w:w="675" w:type="dxa"/>
          </w:tcPr>
          <w:p w14:paraId="17A4E0F3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9550" w:type="dxa"/>
          </w:tcPr>
          <w:p w14:paraId="20BB5E65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Создание развивающей среды</w:t>
            </w:r>
          </w:p>
        </w:tc>
        <w:tc>
          <w:tcPr>
            <w:tcW w:w="2391" w:type="dxa"/>
            <w:vAlign w:val="center"/>
          </w:tcPr>
          <w:p w14:paraId="717EA360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2234" w:type="dxa"/>
            <w:vAlign w:val="center"/>
          </w:tcPr>
          <w:p w14:paraId="3B456B31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Воспитатели</w:t>
            </w:r>
          </w:p>
        </w:tc>
      </w:tr>
      <w:tr w14:paraId="4099A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5" w:type="dxa"/>
          </w:tcPr>
          <w:p w14:paraId="751F83F5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9550" w:type="dxa"/>
          </w:tcPr>
          <w:p w14:paraId="432F5335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Работа по самообразованию и инновационной деятельности</w:t>
            </w:r>
          </w:p>
        </w:tc>
        <w:tc>
          <w:tcPr>
            <w:tcW w:w="2391" w:type="dxa"/>
            <w:vAlign w:val="center"/>
          </w:tcPr>
          <w:p w14:paraId="6798FADC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2234" w:type="dxa"/>
            <w:vAlign w:val="center"/>
          </w:tcPr>
          <w:p w14:paraId="3C489FE5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Воспитатели</w:t>
            </w:r>
          </w:p>
        </w:tc>
      </w:tr>
      <w:tr w14:paraId="0019B8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675" w:type="dxa"/>
          </w:tcPr>
          <w:p w14:paraId="31C93890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9550" w:type="dxa"/>
          </w:tcPr>
          <w:p w14:paraId="1972EA71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Индивидуальные рекомендации и консультирование «Психолог разъясняет»</w:t>
            </w:r>
          </w:p>
        </w:tc>
        <w:tc>
          <w:tcPr>
            <w:tcW w:w="2391" w:type="dxa"/>
            <w:vAlign w:val="center"/>
          </w:tcPr>
          <w:p w14:paraId="67584D69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2234" w:type="dxa"/>
            <w:vAlign w:val="center"/>
          </w:tcPr>
          <w:p w14:paraId="5A6BC63B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Узкие специалисты</w:t>
            </w:r>
          </w:p>
        </w:tc>
      </w:tr>
      <w:tr w14:paraId="7A974C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4850" w:type="dxa"/>
            <w:gridSpan w:val="4"/>
            <w:vAlign w:val="center"/>
          </w:tcPr>
          <w:p w14:paraId="51047266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auto"/>
                <w:sz w:val="24"/>
                <w:szCs w:val="24"/>
                <w:lang w:eastAsia="ru-RU"/>
              </w:rPr>
              <w:t>С родителями</w:t>
            </w:r>
          </w:p>
        </w:tc>
      </w:tr>
      <w:tr w14:paraId="79C290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675" w:type="dxa"/>
          </w:tcPr>
          <w:p w14:paraId="219C345D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9550" w:type="dxa"/>
          </w:tcPr>
          <w:p w14:paraId="01ED5B46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Организация индивидуальных бесед, опросов</w:t>
            </w:r>
          </w:p>
        </w:tc>
        <w:tc>
          <w:tcPr>
            <w:tcW w:w="2391" w:type="dxa"/>
          </w:tcPr>
          <w:p w14:paraId="560AD641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май-август</w:t>
            </w:r>
          </w:p>
        </w:tc>
        <w:tc>
          <w:tcPr>
            <w:tcW w:w="2234" w:type="dxa"/>
          </w:tcPr>
          <w:p w14:paraId="0DA661BC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Педагог-психолог, Воспитатели</w:t>
            </w:r>
          </w:p>
        </w:tc>
      </w:tr>
      <w:tr w14:paraId="361009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750D3D00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9550" w:type="dxa"/>
          </w:tcPr>
          <w:p w14:paraId="30DC8FD5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Общее родительское собрание «Итоги работы за учебный год»</w:t>
            </w:r>
          </w:p>
        </w:tc>
        <w:tc>
          <w:tcPr>
            <w:tcW w:w="2391" w:type="dxa"/>
            <w:vAlign w:val="center"/>
          </w:tcPr>
          <w:p w14:paraId="658B43EA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234" w:type="dxa"/>
            <w:vAlign w:val="center"/>
          </w:tcPr>
          <w:p w14:paraId="1C5F693E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Зав.ДОУ</w:t>
            </w:r>
          </w:p>
        </w:tc>
      </w:tr>
      <w:tr w14:paraId="484911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7C124C50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9550" w:type="dxa"/>
          </w:tcPr>
          <w:p w14:paraId="5F5618E7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Индивидуальные рекомендации и консультирование родителей одаренных детей</w:t>
            </w:r>
          </w:p>
        </w:tc>
        <w:tc>
          <w:tcPr>
            <w:tcW w:w="2391" w:type="dxa"/>
            <w:vAlign w:val="center"/>
          </w:tcPr>
          <w:p w14:paraId="6F468328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4" w:type="dxa"/>
            <w:vAlign w:val="center"/>
          </w:tcPr>
          <w:p w14:paraId="0D14F1D7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Узкие специалисты</w:t>
            </w:r>
          </w:p>
        </w:tc>
      </w:tr>
    </w:tbl>
    <w:p w14:paraId="4EBD51CA">
      <w:pPr>
        <w:keepLines w:val="0"/>
        <w:pageBreakBefore w:val="0"/>
        <w:kinsoku/>
        <w:wordWrap/>
        <w:overflowPunct/>
        <w:topLinePunct w:val="0"/>
        <w:bidi w:val="0"/>
        <w:snapToGrid/>
        <w:spacing w:beforeAutospacing="0" w:after="0" w:afterAutospacing="0" w:line="240" w:lineRule="auto"/>
        <w:jc w:val="center"/>
        <w:textAlignment w:val="auto"/>
        <w:rPr>
          <w:rFonts w:hint="default" w:ascii="Times New Roman" w:hAnsi="Times New Roman" w:eastAsia="Calibri" w:cs="Times New Roman"/>
          <w:b/>
          <w:i/>
          <w:color w:val="auto"/>
          <w:sz w:val="24"/>
          <w:szCs w:val="24"/>
        </w:rPr>
      </w:pPr>
    </w:p>
    <w:p w14:paraId="2C635761">
      <w:pPr>
        <w:keepLines w:val="0"/>
        <w:pageBreakBefore w:val="0"/>
        <w:kinsoku/>
        <w:wordWrap/>
        <w:overflowPunct/>
        <w:topLinePunct w:val="0"/>
        <w:bidi w:val="0"/>
        <w:snapToGrid/>
        <w:spacing w:beforeAutospacing="0" w:after="0" w:afterAutospacing="0" w:line="240" w:lineRule="auto"/>
        <w:jc w:val="center"/>
        <w:textAlignment w:val="auto"/>
        <w:rPr>
          <w:rFonts w:hint="default" w:ascii="Times New Roman" w:hAnsi="Times New Roman" w:eastAsia="Calibri" w:cs="Times New Roman"/>
          <w:b/>
          <w:i/>
          <w:color w:val="auto"/>
          <w:sz w:val="24"/>
          <w:szCs w:val="24"/>
        </w:rPr>
      </w:pPr>
      <w:r>
        <w:rPr>
          <w:rFonts w:hint="default" w:ascii="Times New Roman" w:hAnsi="Times New Roman" w:eastAsia="Calibri" w:cs="Times New Roman"/>
          <w:b/>
          <w:i/>
          <w:color w:val="auto"/>
          <w:sz w:val="24"/>
          <w:szCs w:val="24"/>
        </w:rPr>
        <w:t>Примерный план по организации экспериментальной деятельности на прогулках в летний период.</w:t>
      </w:r>
    </w:p>
    <w:p w14:paraId="237E14E6">
      <w:pPr>
        <w:keepLines w:val="0"/>
        <w:pageBreakBefore w:val="0"/>
        <w:kinsoku/>
        <w:wordWrap/>
        <w:overflowPunct/>
        <w:topLinePunct w:val="0"/>
        <w:bidi w:val="0"/>
        <w:snapToGrid/>
        <w:spacing w:beforeAutospacing="0" w:after="0" w:afterAutospacing="0" w:line="240" w:lineRule="auto"/>
        <w:jc w:val="center"/>
        <w:textAlignment w:val="auto"/>
        <w:rPr>
          <w:rFonts w:hint="default" w:ascii="Times New Roman" w:hAnsi="Times New Roman" w:eastAsia="Calibri" w:cs="Times New Roman"/>
          <w:b/>
          <w:i/>
          <w:color w:val="auto"/>
          <w:sz w:val="24"/>
          <w:szCs w:val="24"/>
        </w:rPr>
      </w:pPr>
    </w:p>
    <w:tbl>
      <w:tblPr>
        <w:tblStyle w:val="5"/>
        <w:tblW w:w="15197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9"/>
        <w:gridCol w:w="7938"/>
        <w:gridCol w:w="1730"/>
        <w:gridCol w:w="2410"/>
      </w:tblGrid>
      <w:tr w14:paraId="0750E7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" w:hRule="atLeast"/>
        </w:trPr>
        <w:tc>
          <w:tcPr>
            <w:tcW w:w="311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04D0B5F1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Calibri" w:cs="Times New Roman"/>
                <w:b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b/>
                <w:color w:val="auto"/>
                <w:sz w:val="24"/>
                <w:szCs w:val="24"/>
              </w:rPr>
              <w:t>Дата проведения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2BFF7C34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Calibri" w:cs="Times New Roman"/>
                <w:b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b/>
                <w:color w:val="auto"/>
                <w:sz w:val="24"/>
                <w:szCs w:val="24"/>
              </w:rPr>
              <w:t>Опыты, эксперименты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43478F4D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Calibri" w:cs="Times New Roman"/>
                <w:b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b/>
                <w:color w:val="auto"/>
                <w:sz w:val="24"/>
                <w:szCs w:val="24"/>
              </w:rPr>
              <w:t>Возраст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5F582EA6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b/>
                <w:color w:val="auto"/>
                <w:sz w:val="24"/>
                <w:szCs w:val="24"/>
              </w:rPr>
              <w:t>Ответственные</w:t>
            </w:r>
          </w:p>
        </w:tc>
      </w:tr>
      <w:tr w14:paraId="2FB07C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2978A7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  <w:t>В разные месяцы лета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562160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  <w:t>Сравнить ощущения (прохладный, теплый, горячий) от прикосновения к металлическим, деревянным, пластмассовым предметам, находящихся в тени, на солнце.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9F7C7C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  <w:t>3-7 лет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3BDCE2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  <w:t>Воспитатели</w:t>
            </w:r>
          </w:p>
        </w:tc>
      </w:tr>
      <w:tr w14:paraId="74B55C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054752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  <w:t>В течение лета, при разной погоде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C1C1B3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  <w:t>Намочите игрушки и положите на солнечное место. Что произойдет с игрушками? (Солнце греет, сушит, высушивает воду)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D76E7B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  <w:t>3-7 лет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CB668E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  <w:t>Воспитатели</w:t>
            </w:r>
          </w:p>
        </w:tc>
      </w:tr>
      <w:tr w14:paraId="284FF4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3B27A6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  <w:t xml:space="preserve">  Утро, полдень, вторая половина дня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F7C14B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  <w:t>Измерение тени предметов в разное время дня</w:t>
            </w:r>
          </w:p>
          <w:p w14:paraId="5B46AD46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9A4049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  <w:t>5-7 лет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EB325E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  <w:t>Воспитатели</w:t>
            </w:r>
          </w:p>
        </w:tc>
      </w:tr>
      <w:tr w14:paraId="7BC90C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58CD52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  <w:t>Утро, полдень, вторая половина дня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22924E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  <w:t xml:space="preserve">Сравнение состояния одинаковых растений на солнечных и теневых участках. 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6D9037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  <w:t>5-7 лет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7725E6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  <w:t>Воспитатели</w:t>
            </w:r>
          </w:p>
        </w:tc>
      </w:tr>
      <w:tr w14:paraId="2F9C82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529DF2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  <w:t>Июнь, конец июля, начало и конец августа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F21200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  <w:t>Сравнение длины дня в разные месяцы лета (через календарь, наблюдения в течение лета).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FF74ED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  <w:t>6-7 лет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BE4165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  <w:t>Воспитатели</w:t>
            </w:r>
          </w:p>
        </w:tc>
      </w:tr>
      <w:tr w14:paraId="33D597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7B5EA8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  <w:t>В течение лета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045011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  <w:t>Рассматривание особенностей одежды в теплую и жаркую погоду.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34CEA7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  <w:t>4-6 лет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05C769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  <w:t>Воспитатели</w:t>
            </w:r>
          </w:p>
        </w:tc>
      </w:tr>
      <w:tr w14:paraId="791C50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BEF599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  <w:t>В течение лета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52DCC4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  <w:t>Изготовление макета Солнца и Земли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081347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  <w:t>6-7 лет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726B64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  <w:t>Воспитатели</w:t>
            </w:r>
          </w:p>
        </w:tc>
      </w:tr>
      <w:tr w14:paraId="27EEC2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0B3248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  <w:t>В течение лета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67E376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  <w:t xml:space="preserve">Наблюдения за дождем в течение лета 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04E733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  <w:t>3-7 лет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11AAF3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  <w:t>Воспитатели</w:t>
            </w:r>
          </w:p>
        </w:tc>
      </w:tr>
      <w:tr w14:paraId="60CCDA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2499E1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  <w:t>На солнце и тени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849DBA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  <w:t xml:space="preserve">Наблюдения за утренней росой во время  приема на участке детского сада (на солнце и в тени). 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702010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  <w:t>3-7 лет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EA7506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  <w:t>Воспитатели</w:t>
            </w:r>
          </w:p>
        </w:tc>
      </w:tr>
      <w:tr w14:paraId="6BF0CB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0A5FC2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  <w:t>В течение лета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DB8D07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  <w:t>Как образуются облака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C4A31C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  <w:t>3-7 лет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31E5DD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  <w:t>Воспитатели</w:t>
            </w:r>
          </w:p>
        </w:tc>
      </w:tr>
      <w:tr w14:paraId="57F6D0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C8C019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  <w:t>июль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7DC204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  <w:t xml:space="preserve">Как образуется ветер. Определение направления ветра по ряби на воде. 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680422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  <w:t>2-7 лет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595657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  <w:t>Воспитатели</w:t>
            </w:r>
          </w:p>
        </w:tc>
      </w:tr>
    </w:tbl>
    <w:p w14:paraId="12814F48">
      <w:pPr>
        <w:keepLines w:val="0"/>
        <w:pageBreakBefore w:val="0"/>
        <w:kinsoku/>
        <w:wordWrap/>
        <w:overflowPunct/>
        <w:topLinePunct w:val="0"/>
        <w:bidi w:val="0"/>
        <w:snapToGrid/>
        <w:spacing w:beforeAutospacing="0" w:after="0" w:afterAutospacing="0" w:line="240" w:lineRule="auto"/>
        <w:jc w:val="center"/>
        <w:textAlignment w:val="auto"/>
        <w:rPr>
          <w:rFonts w:hint="default" w:ascii="Times New Roman" w:hAnsi="Times New Roman" w:eastAsia="Times New Roman" w:cs="Times New Roman"/>
          <w:color w:val="auto"/>
          <w:sz w:val="24"/>
          <w:szCs w:val="24"/>
          <w:lang w:eastAsia="ru-RU"/>
        </w:rPr>
      </w:pPr>
      <w:r>
        <w:rPr>
          <w:rFonts w:hint="default" w:ascii="Times New Roman" w:hAnsi="Times New Roman" w:eastAsia="Times New Roman" w:cs="Times New Roman"/>
          <w:b/>
          <w:bCs/>
          <w:i/>
          <w:iCs/>
          <w:color w:val="auto"/>
          <w:sz w:val="24"/>
          <w:szCs w:val="24"/>
          <w:lang w:eastAsia="ru-RU"/>
        </w:rPr>
        <w:t>Основы безопасности жизнедеятельности детей и взрослых</w:t>
      </w:r>
    </w:p>
    <w:tbl>
      <w:tblPr>
        <w:tblStyle w:val="5"/>
        <w:tblW w:w="0" w:type="auto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53"/>
        <w:gridCol w:w="8717"/>
        <w:gridCol w:w="1960"/>
        <w:gridCol w:w="1703"/>
        <w:gridCol w:w="2057"/>
      </w:tblGrid>
      <w:tr w14:paraId="5741CDD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707B9CDE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b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auto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88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3F0EE222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b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auto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19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604A59DF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b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auto"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17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3A9CB22B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b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auto"/>
                <w:sz w:val="24"/>
                <w:szCs w:val="24"/>
                <w:lang w:eastAsia="ru-RU"/>
              </w:rPr>
              <w:t>Группа</w:t>
            </w:r>
          </w:p>
        </w:tc>
        <w:tc>
          <w:tcPr>
            <w:tcW w:w="20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2423F479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b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auto"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14:paraId="42336D8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9" w:hRule="atLeast"/>
          <w:tblCellSpacing w:w="0" w:type="dxa"/>
          <w:jc w:val="center"/>
        </w:trPr>
        <w:tc>
          <w:tcPr>
            <w:tcW w:w="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70E53746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ind w:right="90" w:rightChars="41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8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2BDDCC50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 xml:space="preserve">Правила дорожного движения: 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br w:type="textWrapping"/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Цикл игр и бесед;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br w:type="textWrapping"/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Мини-экскурсии;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br w:type="textWrapping"/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Наблюдения;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br w:type="textWrapping"/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Дидактические игры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br w:type="textWrapping"/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Конкурс рисунков: «Как я перехожу улицу»;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br w:type="textWrapping"/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Развлечение: «В гости к Светофору»</w:t>
            </w:r>
          </w:p>
        </w:tc>
        <w:tc>
          <w:tcPr>
            <w:tcW w:w="19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057AA540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По плану воспитателей</w:t>
            </w:r>
          </w:p>
          <w:p w14:paraId="1977BA9C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 xml:space="preserve">Июнь - 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br w:type="textWrapping"/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Август</w:t>
            </w:r>
          </w:p>
          <w:p w14:paraId="6526D929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  </w:t>
            </w:r>
          </w:p>
        </w:tc>
        <w:tc>
          <w:tcPr>
            <w:tcW w:w="17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74C3A107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 xml:space="preserve">Все группы </w:t>
            </w:r>
          </w:p>
          <w:p w14:paraId="0E188D47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 </w:t>
            </w:r>
          </w:p>
          <w:p w14:paraId="1CCEAE19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 </w:t>
            </w:r>
          </w:p>
          <w:p w14:paraId="40F68CAD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3711AD03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 xml:space="preserve">Воспитатели  </w:t>
            </w:r>
          </w:p>
          <w:p w14:paraId="50D9589C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 </w:t>
            </w:r>
          </w:p>
          <w:p w14:paraId="324EABA0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 </w:t>
            </w:r>
          </w:p>
        </w:tc>
      </w:tr>
      <w:tr w14:paraId="1BD2352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4E5CB4BA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 xml:space="preserve">2. </w:t>
            </w:r>
          </w:p>
        </w:tc>
        <w:tc>
          <w:tcPr>
            <w:tcW w:w="88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62C8DA9F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Бытовые ситуации: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br w:type="textWrapping"/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Дидактические игры и беседы (Как нельзя вести себя на природе? Таблетки - что это такое?)</w:t>
            </w:r>
          </w:p>
        </w:tc>
        <w:tc>
          <w:tcPr>
            <w:tcW w:w="19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6EB6DA74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По плану воспитателей</w:t>
            </w:r>
          </w:p>
        </w:tc>
        <w:tc>
          <w:tcPr>
            <w:tcW w:w="17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5ABF3199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Все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br w:type="textWrapping"/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группы</w:t>
            </w:r>
          </w:p>
        </w:tc>
        <w:tc>
          <w:tcPr>
            <w:tcW w:w="20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2127C535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14:paraId="2A5D224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2" w:hRule="atLeast"/>
          <w:tblCellSpacing w:w="0" w:type="dxa"/>
          <w:jc w:val="center"/>
        </w:trPr>
        <w:tc>
          <w:tcPr>
            <w:tcW w:w="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6E600C0F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8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441E2DD4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Пожарная безопасность: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br w:type="textWrapping"/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Дидактические игры и беседы (Спички детям не игрушка; Лесные пожары; От чего может возникнуть пожар).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br w:type="textWrapping"/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Выставка работ: «Огонь - друг, огонь - враг».</w:t>
            </w:r>
          </w:p>
        </w:tc>
        <w:tc>
          <w:tcPr>
            <w:tcW w:w="19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34A0FB41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По плану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br w:type="textWrapping"/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воспитателей</w:t>
            </w:r>
          </w:p>
          <w:p w14:paraId="2B26E943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 xml:space="preserve">Июнь – Август </w:t>
            </w:r>
          </w:p>
        </w:tc>
        <w:tc>
          <w:tcPr>
            <w:tcW w:w="17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3D41609A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 Все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br w:type="textWrapping"/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Группы</w:t>
            </w:r>
          </w:p>
          <w:p w14:paraId="443A4515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 </w:t>
            </w:r>
          </w:p>
          <w:p w14:paraId="63AC9286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Старшие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br w:type="textWrapping"/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группы</w:t>
            </w:r>
          </w:p>
        </w:tc>
        <w:tc>
          <w:tcPr>
            <w:tcW w:w="20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622EA5C9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 xml:space="preserve">Воспитатели </w:t>
            </w:r>
          </w:p>
          <w:p w14:paraId="17A02380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 </w:t>
            </w:r>
          </w:p>
        </w:tc>
      </w:tr>
    </w:tbl>
    <w:p w14:paraId="4BC15313">
      <w:pPr>
        <w:keepLines w:val="0"/>
        <w:pageBreakBefore w:val="0"/>
        <w:kinsoku/>
        <w:wordWrap/>
        <w:overflowPunct/>
        <w:topLinePunct w:val="0"/>
        <w:bidi w:val="0"/>
        <w:snapToGrid/>
        <w:spacing w:beforeAutospacing="0" w:after="0" w:afterAutospacing="0" w:line="240" w:lineRule="auto"/>
        <w:textAlignment w:val="auto"/>
        <w:rPr>
          <w:rFonts w:hint="default" w:ascii="Times New Roman" w:hAnsi="Times New Roman" w:cs="Times New Roman"/>
          <w:b/>
          <w:i/>
          <w:color w:val="auto"/>
          <w:sz w:val="24"/>
          <w:szCs w:val="24"/>
        </w:rPr>
      </w:pPr>
    </w:p>
    <w:p w14:paraId="450D8BD7">
      <w:pPr>
        <w:keepLines w:val="0"/>
        <w:pageBreakBefore w:val="0"/>
        <w:kinsoku/>
        <w:wordWrap/>
        <w:overflowPunct/>
        <w:topLinePunct w:val="0"/>
        <w:bidi w:val="0"/>
        <w:snapToGrid/>
        <w:spacing w:beforeAutospacing="0" w:after="0" w:afterAutospacing="0" w:line="240" w:lineRule="auto"/>
        <w:jc w:val="center"/>
        <w:textAlignment w:val="auto"/>
        <w:rPr>
          <w:rFonts w:hint="default" w:ascii="Times New Roman" w:hAnsi="Times New Roman" w:eastAsia="Times New Roman" w:cs="Times New Roman"/>
          <w:b/>
          <w:bCs/>
          <w:i/>
          <w:iCs/>
          <w:color w:val="auto"/>
          <w:sz w:val="24"/>
          <w:szCs w:val="24"/>
          <w:lang w:val="en-US" w:eastAsia="ru-RU"/>
        </w:rPr>
      </w:pPr>
      <w:r>
        <w:rPr>
          <w:rFonts w:hint="default" w:ascii="Times New Roman" w:hAnsi="Times New Roman" w:eastAsia="Times New Roman" w:cs="Times New Roman"/>
          <w:b/>
          <w:bCs/>
          <w:i/>
          <w:iCs/>
          <w:color w:val="auto"/>
          <w:sz w:val="24"/>
          <w:szCs w:val="24"/>
          <w:lang w:val="en-US" w:eastAsia="ru-RU"/>
        </w:rPr>
        <w:t xml:space="preserve">1.3 </w:t>
      </w:r>
      <w:r>
        <w:rPr>
          <w:rFonts w:hint="default" w:ascii="Times New Roman" w:hAnsi="Times New Roman" w:eastAsia="Times New Roman" w:cs="Times New Roman"/>
          <w:b/>
          <w:bCs/>
          <w:i/>
          <w:iCs/>
          <w:color w:val="auto"/>
          <w:sz w:val="24"/>
          <w:szCs w:val="24"/>
          <w:lang w:eastAsia="ru-RU"/>
        </w:rPr>
        <w:t>РАБОТА</w:t>
      </w:r>
      <w:r>
        <w:rPr>
          <w:rFonts w:hint="default" w:ascii="Times New Roman" w:hAnsi="Times New Roman" w:eastAsia="Times New Roman" w:cs="Times New Roman"/>
          <w:b/>
          <w:bCs/>
          <w:i/>
          <w:iCs/>
          <w:color w:val="auto"/>
          <w:sz w:val="24"/>
          <w:szCs w:val="24"/>
          <w:lang w:val="en-US" w:eastAsia="ru-RU"/>
        </w:rPr>
        <w:t xml:space="preserve">  С РОДИТЕЛЯМИ</w:t>
      </w:r>
    </w:p>
    <w:p w14:paraId="5BEF200F">
      <w:pPr>
        <w:keepLines w:val="0"/>
        <w:pageBreakBefore w:val="0"/>
        <w:kinsoku/>
        <w:wordWrap/>
        <w:overflowPunct/>
        <w:topLinePunct w:val="0"/>
        <w:bidi w:val="0"/>
        <w:snapToGrid/>
        <w:spacing w:beforeAutospacing="0" w:after="0" w:afterAutospacing="0" w:line="240" w:lineRule="auto"/>
        <w:jc w:val="center"/>
        <w:textAlignment w:val="auto"/>
        <w:rPr>
          <w:rFonts w:hint="default" w:ascii="Times New Roman" w:hAnsi="Times New Roman" w:eastAsia="Times New Roman" w:cs="Times New Roman"/>
          <w:b/>
          <w:bCs/>
          <w:i/>
          <w:iCs/>
          <w:color w:val="auto"/>
          <w:sz w:val="24"/>
          <w:szCs w:val="24"/>
          <w:lang w:val="en-US" w:eastAsia="ru-RU"/>
        </w:rPr>
      </w:pPr>
    </w:p>
    <w:tbl>
      <w:tblPr>
        <w:tblStyle w:val="5"/>
        <w:tblW w:w="0" w:type="auto"/>
        <w:tblInd w:w="93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7"/>
        <w:gridCol w:w="11739"/>
        <w:gridCol w:w="2521"/>
      </w:tblGrid>
      <w:tr w14:paraId="1B0DAC8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730CB9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auto"/>
                <w:sz w:val="24"/>
                <w:szCs w:val="24"/>
                <w:lang w:eastAsia="ru-RU"/>
              </w:rPr>
              <w:t>№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auto"/>
                <w:sz w:val="24"/>
                <w:szCs w:val="24"/>
                <w:lang w:eastAsia="ru-RU"/>
              </w:rPr>
              <w:br w:type="textWrapping"/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auto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1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7F4F30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auto"/>
                <w:sz w:val="24"/>
                <w:szCs w:val="24"/>
                <w:lang w:eastAsia="ru-RU"/>
              </w:rPr>
              <w:t>Форма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auto"/>
                <w:sz w:val="24"/>
                <w:szCs w:val="24"/>
                <w:lang w:eastAsia="ru-RU"/>
              </w:rPr>
              <w:br w:type="textWrapping"/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auto"/>
                <w:sz w:val="24"/>
                <w:szCs w:val="24"/>
                <w:lang w:eastAsia="ru-RU"/>
              </w:rPr>
              <w:t>Тема мероприятия</w:t>
            </w:r>
          </w:p>
        </w:tc>
        <w:tc>
          <w:tcPr>
            <w:tcW w:w="2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1A48B4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auto"/>
                <w:sz w:val="24"/>
                <w:szCs w:val="24"/>
                <w:lang w:eastAsia="ru-RU"/>
              </w:rPr>
              <w:t>Ответственные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auto"/>
                <w:sz w:val="24"/>
                <w:szCs w:val="24"/>
                <w:lang w:eastAsia="ru-RU"/>
              </w:rPr>
              <w:br w:type="textWrapping"/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auto"/>
                <w:sz w:val="24"/>
                <w:szCs w:val="24"/>
                <w:lang w:eastAsia="ru-RU"/>
              </w:rPr>
              <w:t>за проведение</w:t>
            </w:r>
          </w:p>
        </w:tc>
      </w:tr>
      <w:tr w14:paraId="2552769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78FBED95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auto"/>
                <w:sz w:val="24"/>
                <w:szCs w:val="24"/>
                <w:lang w:eastAsia="ru-RU"/>
              </w:rPr>
              <w:t>ИЮНЬ</w:t>
            </w:r>
          </w:p>
        </w:tc>
      </w:tr>
      <w:tr w14:paraId="00369EE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031A69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36930D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Выпуск санбюллетеней. Памятки: «Методы и приемы формирования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br w:type="textWrapping"/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у детей знаний правил дорожного движения»; санлисты: «Лето и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br w:type="textWrapping"/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безопасность наших детей», Профилактика клещевого энцефалита»,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br w:type="textWrapping"/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«Профилактика ОКЗ», «Профилактика травматизма»; папки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br w:type="textWrapping"/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передвижки: «Адаптация детей в ДОУ», «Подготовка детей к ДОУ».</w:t>
            </w:r>
          </w:p>
        </w:tc>
        <w:tc>
          <w:tcPr>
            <w:tcW w:w="2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094215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Ст. воспитатель,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br w:type="textWrapping"/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ст. медсестра</w:t>
            </w:r>
          </w:p>
        </w:tc>
      </w:tr>
      <w:tr w14:paraId="2267CFF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79E7DD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ABE81A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Консультация “Игровые ситуации при изучении татарского языка дома”</w:t>
            </w:r>
          </w:p>
        </w:tc>
        <w:tc>
          <w:tcPr>
            <w:tcW w:w="252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0AB5A13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Воспитатели по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br w:type="textWrapping"/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обучению детей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br w:type="textWrapping"/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татарскому языку</w:t>
            </w:r>
          </w:p>
        </w:tc>
      </w:tr>
      <w:tr w14:paraId="2EA8633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D43D87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5EF1EB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 xml:space="preserve">Подготовка и проведение праздника Сабантуй. </w:t>
            </w:r>
          </w:p>
        </w:tc>
        <w:tc>
          <w:tcPr>
            <w:tcW w:w="25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2AE3AC6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</w:p>
        </w:tc>
      </w:tr>
      <w:tr w14:paraId="70AF5A2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EA3D94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17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6E851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Консультация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 xml:space="preserve">«Играем с ребенком в музыкальные игры» </w:t>
            </w:r>
          </w:p>
        </w:tc>
        <w:tc>
          <w:tcPr>
            <w:tcW w:w="252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6E687B4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Муз.руководители</w:t>
            </w:r>
          </w:p>
        </w:tc>
      </w:tr>
      <w:tr w14:paraId="122E081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49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A07BFF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1173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8F781E9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Консультации для родителей: «Чем занять детей летом?», «Игры с ребенком летом».</w:t>
            </w:r>
          </w:p>
        </w:tc>
        <w:tc>
          <w:tcPr>
            <w:tcW w:w="252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51A098D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Педагог- психолог</w:t>
            </w:r>
          </w:p>
        </w:tc>
      </w:tr>
      <w:tr w14:paraId="04AB8C7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942AF4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1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57AFA5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Консультация в групповые папки для родителей на тему: «Как организовать летний отдых для детей».</w:t>
            </w:r>
          </w:p>
        </w:tc>
        <w:tc>
          <w:tcPr>
            <w:tcW w:w="25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D85A9D5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</w:p>
        </w:tc>
      </w:tr>
      <w:tr w14:paraId="2EBE4AE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</w:trPr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FDFD66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  <w:t>7</w:t>
            </w:r>
          </w:p>
        </w:tc>
        <w:tc>
          <w:tcPr>
            <w:tcW w:w="1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EB7614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 xml:space="preserve">Консультация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«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tt-RU"/>
              </w:rPr>
              <w:t>Туган телем – әткәм әнкәмнең теле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»</w:t>
            </w:r>
          </w:p>
        </w:tc>
        <w:tc>
          <w:tcPr>
            <w:tcW w:w="252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71B7BE7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Воспитатели по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br w:type="textWrapping"/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об.детей родн. яз.</w:t>
            </w:r>
          </w:p>
        </w:tc>
      </w:tr>
      <w:tr w14:paraId="13057F1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7B2EF9C6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auto"/>
                <w:sz w:val="24"/>
                <w:szCs w:val="24"/>
                <w:lang w:eastAsia="ru-RU"/>
              </w:rPr>
              <w:t>ИЮЛЬ</w:t>
            </w:r>
          </w:p>
        </w:tc>
        <w:tc>
          <w:tcPr>
            <w:tcW w:w="2521" w:type="dxa"/>
            <w:vAlign w:val="center"/>
          </w:tcPr>
          <w:p w14:paraId="0AD16B22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</w:p>
        </w:tc>
      </w:tr>
      <w:tr w14:paraId="6801E67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6168AA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1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9DFA88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 xml:space="preserve">Консультация: «Отдых с ребенком летом» </w:t>
            </w:r>
          </w:p>
        </w:tc>
        <w:tc>
          <w:tcPr>
            <w:tcW w:w="2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4139D2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Инструктор Ф/К</w:t>
            </w:r>
          </w:p>
        </w:tc>
      </w:tr>
      <w:tr w14:paraId="72DF044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49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8C2BE7D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  <w:t>9</w:t>
            </w:r>
          </w:p>
        </w:tc>
        <w:tc>
          <w:tcPr>
            <w:tcW w:w="1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AB9D7A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 xml:space="preserve">Индивидуальное консультирование родителей (по запросу). </w:t>
            </w:r>
          </w:p>
        </w:tc>
        <w:tc>
          <w:tcPr>
            <w:tcW w:w="252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B5FCBBF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Педагог- психолог</w:t>
            </w:r>
          </w:p>
        </w:tc>
      </w:tr>
      <w:tr w14:paraId="18BBF65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409F19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1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C9BBD3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Памятки для родителей: «Влияние родительских установок на развитие детей», «Если ребенок кусается».</w:t>
            </w:r>
          </w:p>
        </w:tc>
        <w:tc>
          <w:tcPr>
            <w:tcW w:w="25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4869C1B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</w:p>
        </w:tc>
      </w:tr>
      <w:tr w14:paraId="2729A1B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4D4AECCF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auto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521" w:type="dxa"/>
            <w:vAlign w:val="center"/>
          </w:tcPr>
          <w:p w14:paraId="7F37C87F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</w:p>
        </w:tc>
      </w:tr>
      <w:tr w14:paraId="23F727C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D57658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  <w:t>11</w:t>
            </w:r>
          </w:p>
        </w:tc>
        <w:tc>
          <w:tcPr>
            <w:tcW w:w="1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E583F9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Индивидуальное консультирование родителей (по запросу).</w:t>
            </w:r>
          </w:p>
        </w:tc>
        <w:tc>
          <w:tcPr>
            <w:tcW w:w="2521" w:type="dxa"/>
            <w:vMerge w:val="restart"/>
            <w:vAlign w:val="center"/>
          </w:tcPr>
          <w:p w14:paraId="03C36E47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Педагог- психолог</w:t>
            </w:r>
          </w:p>
        </w:tc>
      </w:tr>
      <w:tr w14:paraId="3F6CCC0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D4A2CE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  <w:t>12</w:t>
            </w:r>
          </w:p>
        </w:tc>
        <w:tc>
          <w:tcPr>
            <w:tcW w:w="1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BD84B4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Консультация для родителей  «Особенности адаптации к детскому саду. Кризис трех лет».</w:t>
            </w:r>
          </w:p>
        </w:tc>
        <w:tc>
          <w:tcPr>
            <w:tcW w:w="2521" w:type="dxa"/>
            <w:vMerge w:val="continue"/>
            <w:vAlign w:val="center"/>
          </w:tcPr>
          <w:p w14:paraId="19205458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</w:p>
        </w:tc>
      </w:tr>
      <w:tr w14:paraId="0E43323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395DBD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  <w:t>13</w:t>
            </w:r>
          </w:p>
        </w:tc>
        <w:tc>
          <w:tcPr>
            <w:tcW w:w="1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DF7B55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Консультация в групповые папки для родителей на тему: «Как подготовить ребёнка к новому учебному году после длительных летних каникул».</w:t>
            </w:r>
          </w:p>
        </w:tc>
        <w:tc>
          <w:tcPr>
            <w:tcW w:w="2521" w:type="dxa"/>
            <w:vMerge w:val="continue"/>
            <w:vAlign w:val="center"/>
          </w:tcPr>
          <w:p w14:paraId="176FD9B0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</w:p>
        </w:tc>
      </w:tr>
      <w:tr w14:paraId="349C563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87ABDF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  <w:t>14</w:t>
            </w:r>
          </w:p>
        </w:tc>
        <w:tc>
          <w:tcPr>
            <w:tcW w:w="1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FEC31B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 xml:space="preserve">Консультация «Мы идем в театр» </w:t>
            </w:r>
          </w:p>
        </w:tc>
        <w:tc>
          <w:tcPr>
            <w:tcW w:w="2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82897F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Муз.руководители</w:t>
            </w:r>
          </w:p>
        </w:tc>
      </w:tr>
      <w:tr w14:paraId="326580A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A3A6EF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  <w:t>15</w:t>
            </w:r>
          </w:p>
        </w:tc>
        <w:tc>
          <w:tcPr>
            <w:tcW w:w="1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863D2C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 xml:space="preserve">Консультация: 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z w:val="24"/>
                <w:szCs w:val="24"/>
                <w:lang w:eastAsia="ru-RU"/>
              </w:rPr>
              <w:t xml:space="preserve"> </w:t>
            </w:r>
            <w:r>
              <w:rPr>
                <w:rStyle w:val="12"/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Закрепление знаний детей через игровую деятельность в режиме дня в летний период</w:t>
            </w:r>
          </w:p>
        </w:tc>
        <w:tc>
          <w:tcPr>
            <w:tcW w:w="252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3B40193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Воспитатели по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br w:type="textWrapping"/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обуч.детей тат.яз.</w:t>
            </w:r>
          </w:p>
        </w:tc>
      </w:tr>
      <w:tr w14:paraId="42D013D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48515B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  <w:t>16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D51183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 xml:space="preserve">Подготовка к празднику «День Республики». </w:t>
            </w:r>
          </w:p>
        </w:tc>
        <w:tc>
          <w:tcPr>
            <w:tcW w:w="25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93EAC63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</w:p>
        </w:tc>
      </w:tr>
      <w:tr w14:paraId="1BAE19B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52EA9F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  <w:t>17</w:t>
            </w:r>
          </w:p>
        </w:tc>
        <w:tc>
          <w:tcPr>
            <w:tcW w:w="1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8B9FCC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 xml:space="preserve">Консультация: «Как правильно прыгать через скакалку» </w:t>
            </w:r>
          </w:p>
        </w:tc>
        <w:tc>
          <w:tcPr>
            <w:tcW w:w="2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90A133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Инструктор Ф/К</w:t>
            </w:r>
          </w:p>
        </w:tc>
      </w:tr>
    </w:tbl>
    <w:p w14:paraId="578698D8">
      <w:pPr>
        <w:keepNext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Autospacing="0" w:after="0" w:afterAutospacing="0" w:line="240" w:lineRule="auto"/>
        <w:jc w:val="both"/>
        <w:textAlignment w:val="auto"/>
        <w:outlineLvl w:val="2"/>
        <w:rPr>
          <w:rFonts w:hint="default" w:ascii="Times New Roman" w:hAnsi="Times New Roman" w:eastAsia="Times New Roman" w:cs="Times New Roman"/>
          <w:b/>
          <w:bCs/>
          <w:i/>
          <w:caps/>
          <w:color w:val="auto"/>
          <w:sz w:val="24"/>
          <w:szCs w:val="24"/>
          <w:lang w:eastAsia="ru-RU"/>
        </w:rPr>
      </w:pPr>
    </w:p>
    <w:p w14:paraId="7EA2A482">
      <w:pPr>
        <w:keepNext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Autospacing="0" w:after="0" w:afterAutospacing="0" w:line="240" w:lineRule="auto"/>
        <w:jc w:val="center"/>
        <w:textAlignment w:val="auto"/>
        <w:outlineLvl w:val="2"/>
        <w:rPr>
          <w:rFonts w:hint="default" w:ascii="Times New Roman" w:hAnsi="Times New Roman" w:eastAsia="Times New Roman" w:cs="Times New Roman"/>
          <w:b/>
          <w:bCs/>
          <w:i/>
          <w:caps/>
          <w:color w:val="auto"/>
          <w:sz w:val="24"/>
          <w:szCs w:val="24"/>
          <w:lang w:eastAsia="ru-RU"/>
        </w:rPr>
      </w:pPr>
      <w:r>
        <w:rPr>
          <w:rFonts w:hint="default" w:ascii="Times New Roman" w:hAnsi="Times New Roman" w:eastAsia="Times New Roman" w:cs="Times New Roman"/>
          <w:b/>
          <w:bCs/>
          <w:i/>
          <w:caps/>
          <w:color w:val="auto"/>
          <w:sz w:val="24"/>
          <w:szCs w:val="24"/>
          <w:lang w:val="en-US" w:eastAsia="ru-RU"/>
        </w:rPr>
        <w:t>1.4</w:t>
      </w:r>
      <w:r>
        <w:rPr>
          <w:rFonts w:hint="default" w:ascii="Times New Roman" w:hAnsi="Times New Roman" w:eastAsia="Times New Roman" w:cs="Times New Roman"/>
          <w:b/>
          <w:bCs/>
          <w:i/>
          <w:caps/>
          <w:color w:val="auto"/>
          <w:sz w:val="24"/>
          <w:szCs w:val="24"/>
          <w:lang w:eastAsia="ru-RU"/>
        </w:rPr>
        <w:t>. Контроль</w:t>
      </w:r>
      <w:r>
        <w:rPr>
          <w:rFonts w:hint="default" w:ascii="Times New Roman" w:hAnsi="Times New Roman" w:eastAsia="Times New Roman" w:cs="Times New Roman"/>
          <w:b/>
          <w:bCs/>
          <w:i/>
          <w:caps/>
          <w:color w:val="auto"/>
          <w:sz w:val="24"/>
          <w:szCs w:val="24"/>
          <w:lang w:val="en-US" w:eastAsia="ru-RU"/>
        </w:rPr>
        <w:t xml:space="preserve"> и руководство</w:t>
      </w:r>
      <w:r>
        <w:rPr>
          <w:rFonts w:hint="default" w:ascii="Times New Roman" w:hAnsi="Times New Roman" w:eastAsia="SimSun" w:cs="Times New Roman"/>
          <w:b/>
          <w:bCs/>
          <w:i w:val="0"/>
          <w:iCs/>
          <w:color w:val="auto"/>
          <w:sz w:val="24"/>
          <w:szCs w:val="24"/>
        </w:rPr>
        <w:t xml:space="preserve"> </w:t>
      </w:r>
      <w:r>
        <w:rPr>
          <w:rFonts w:hint="default" w:ascii="Times New Roman" w:hAnsi="Times New Roman" w:eastAsia="SimSun" w:cs="Times New Roman"/>
          <w:b/>
          <w:bCs/>
          <w:i w:val="0"/>
          <w:iCs/>
          <w:color w:val="auto"/>
          <w:sz w:val="24"/>
          <w:szCs w:val="24"/>
          <w:lang w:val="ru-RU"/>
        </w:rPr>
        <w:t xml:space="preserve"> </w:t>
      </w:r>
      <w:r>
        <w:rPr>
          <w:rFonts w:hint="default" w:ascii="Times New Roman" w:hAnsi="Times New Roman" w:eastAsia="SimSun" w:cs="Times New Roman"/>
          <w:b/>
          <w:bCs/>
          <w:i w:val="0"/>
          <w:iCs/>
          <w:color w:val="auto"/>
          <w:sz w:val="24"/>
          <w:szCs w:val="24"/>
        </w:rPr>
        <w:t>НА ЛЕТНИЙ ОЗДОРОВИТЕЛЬНЫЙ ПЕРИОД</w:t>
      </w:r>
    </w:p>
    <w:p w14:paraId="5C14FD4C">
      <w:pPr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Autospacing="0" w:after="0" w:afterAutospacing="0" w:line="240" w:lineRule="auto"/>
        <w:textAlignment w:val="auto"/>
        <w:rPr>
          <w:rFonts w:hint="default" w:ascii="Times New Roman" w:hAnsi="Times New Roman" w:eastAsia="Times New Roman" w:cs="Times New Roman"/>
          <w:color w:val="auto"/>
          <w:sz w:val="24"/>
          <w:szCs w:val="24"/>
          <w:lang w:eastAsia="ru-RU"/>
        </w:rPr>
      </w:pPr>
    </w:p>
    <w:tbl>
      <w:tblPr>
        <w:tblStyle w:val="5"/>
        <w:tblW w:w="150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9786"/>
        <w:gridCol w:w="2000"/>
        <w:gridCol w:w="2301"/>
      </w:tblGrid>
      <w:tr w14:paraId="7ECD14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 w14:paraId="54C4D09E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auto"/>
                <w:sz w:val="24"/>
                <w:szCs w:val="24"/>
                <w:lang w:eastAsia="ru-RU"/>
              </w:rPr>
              <w:t>№п/п</w:t>
            </w:r>
          </w:p>
        </w:tc>
        <w:tc>
          <w:tcPr>
            <w:tcW w:w="9786" w:type="dxa"/>
          </w:tcPr>
          <w:p w14:paraId="690C1BA6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auto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2000" w:type="dxa"/>
          </w:tcPr>
          <w:p w14:paraId="47E00D22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auto"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2301" w:type="dxa"/>
          </w:tcPr>
          <w:p w14:paraId="6CA6592A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auto"/>
                <w:sz w:val="24"/>
                <w:szCs w:val="24"/>
                <w:lang w:eastAsia="ru-RU"/>
              </w:rPr>
              <w:t>Ответств.</w:t>
            </w:r>
          </w:p>
        </w:tc>
      </w:tr>
      <w:tr w14:paraId="5F3C9F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046" w:type="dxa"/>
            <w:gridSpan w:val="4"/>
          </w:tcPr>
          <w:p w14:paraId="0EEB62AB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auto"/>
                <w:sz w:val="24"/>
                <w:szCs w:val="24"/>
                <w:lang w:eastAsia="ru-RU"/>
              </w:rPr>
              <w:t>Контрольно-диагностическая деятельность ОДО</w:t>
            </w:r>
          </w:p>
        </w:tc>
      </w:tr>
      <w:tr w14:paraId="558FE1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 w14:paraId="33578E0F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9786" w:type="dxa"/>
            <w:shd w:val="clear" w:color="auto" w:fill="auto"/>
          </w:tcPr>
          <w:p w14:paraId="6D2CB1F6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Организация летнего-оздоровительного периода в ДОУ</w:t>
            </w:r>
          </w:p>
        </w:tc>
        <w:tc>
          <w:tcPr>
            <w:tcW w:w="2000" w:type="dxa"/>
            <w:shd w:val="clear" w:color="auto" w:fill="auto"/>
          </w:tcPr>
          <w:p w14:paraId="7AC4A3B9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2301" w:type="dxa"/>
            <w:shd w:val="clear" w:color="auto" w:fill="auto"/>
          </w:tcPr>
          <w:p w14:paraId="1233F0EC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Зав.ДОУ</w:t>
            </w:r>
          </w:p>
        </w:tc>
      </w:tr>
      <w:tr w14:paraId="16061C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46" w:type="dxa"/>
            <w:gridSpan w:val="4"/>
          </w:tcPr>
          <w:p w14:paraId="565D2160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auto"/>
                <w:sz w:val="24"/>
                <w:szCs w:val="24"/>
                <w:lang w:eastAsia="ru-RU"/>
              </w:rPr>
              <w:t>Фронтальный контроль ДОУ</w:t>
            </w:r>
          </w:p>
        </w:tc>
      </w:tr>
      <w:tr w14:paraId="3B7C0E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 w14:paraId="4D1CE51D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9786" w:type="dxa"/>
            <w:shd w:val="clear" w:color="auto" w:fill="auto"/>
          </w:tcPr>
          <w:p w14:paraId="055BE99B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Cs/>
                <w:color w:val="auto"/>
                <w:sz w:val="24"/>
                <w:szCs w:val="24"/>
                <w:lang w:eastAsia="ru-RU"/>
              </w:rPr>
              <w:t>Готовность к летнему оздоровительному периоду</w:t>
            </w:r>
          </w:p>
        </w:tc>
        <w:tc>
          <w:tcPr>
            <w:tcW w:w="2000" w:type="dxa"/>
            <w:shd w:val="clear" w:color="auto" w:fill="auto"/>
          </w:tcPr>
          <w:p w14:paraId="6E50B188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Cs/>
                <w:color w:val="auto"/>
                <w:sz w:val="24"/>
                <w:szCs w:val="24"/>
                <w:lang w:eastAsia="ru-RU"/>
              </w:rPr>
              <w:t>конец мая – начало июня</w:t>
            </w:r>
          </w:p>
        </w:tc>
        <w:tc>
          <w:tcPr>
            <w:tcW w:w="2301" w:type="dxa"/>
            <w:vMerge w:val="restart"/>
            <w:shd w:val="clear" w:color="auto" w:fill="auto"/>
            <w:vAlign w:val="center"/>
          </w:tcPr>
          <w:p w14:paraId="596FA212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Cs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Cs/>
                <w:color w:val="auto"/>
                <w:sz w:val="24"/>
                <w:szCs w:val="24"/>
                <w:lang w:eastAsia="ru-RU"/>
              </w:rPr>
              <w:t>Зав.ДОУ,</w:t>
            </w:r>
          </w:p>
          <w:p w14:paraId="1AB7AD3D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Cs/>
                <w:color w:val="auto"/>
                <w:sz w:val="24"/>
                <w:szCs w:val="24"/>
                <w:lang w:eastAsia="ru-RU"/>
              </w:rPr>
              <w:t>Ст. воспитатель, Ст.медсестра,</w:t>
            </w:r>
          </w:p>
        </w:tc>
      </w:tr>
      <w:tr w14:paraId="1C92DB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 w14:paraId="1A1294E6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9786" w:type="dxa"/>
            <w:shd w:val="clear" w:color="auto" w:fill="auto"/>
          </w:tcPr>
          <w:p w14:paraId="4BCEBDFD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-2"/>
                <w:sz w:val="24"/>
                <w:szCs w:val="24"/>
                <w:lang w:eastAsia="ru-RU"/>
              </w:rPr>
              <w:t>Двигательная активность в режиме дня</w:t>
            </w:r>
          </w:p>
        </w:tc>
        <w:tc>
          <w:tcPr>
            <w:tcW w:w="2000" w:type="dxa"/>
            <w:shd w:val="clear" w:color="auto" w:fill="auto"/>
          </w:tcPr>
          <w:p w14:paraId="2CD0B249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-1"/>
                <w:sz w:val="24"/>
                <w:szCs w:val="24"/>
                <w:lang w:eastAsia="ru-RU"/>
              </w:rPr>
              <w:t>в течение лета</w:t>
            </w:r>
          </w:p>
        </w:tc>
        <w:tc>
          <w:tcPr>
            <w:tcW w:w="2301" w:type="dxa"/>
            <w:vMerge w:val="continue"/>
            <w:shd w:val="clear" w:color="auto" w:fill="auto"/>
          </w:tcPr>
          <w:p w14:paraId="3AD1AFB4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</w:p>
        </w:tc>
      </w:tr>
      <w:tr w14:paraId="678C59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 w14:paraId="568419F1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9786" w:type="dxa"/>
            <w:shd w:val="clear" w:color="auto" w:fill="auto"/>
          </w:tcPr>
          <w:p w14:paraId="00242D92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Проведение коррекционно-развивающей работы по МКР, освоению программного материала по образовательным областям</w:t>
            </w:r>
          </w:p>
        </w:tc>
        <w:tc>
          <w:tcPr>
            <w:tcW w:w="2000" w:type="dxa"/>
            <w:shd w:val="clear" w:color="auto" w:fill="auto"/>
          </w:tcPr>
          <w:p w14:paraId="57F15B3C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-1"/>
                <w:sz w:val="24"/>
                <w:szCs w:val="24"/>
                <w:lang w:eastAsia="ru-RU"/>
              </w:rPr>
              <w:t>в течение лета</w:t>
            </w:r>
          </w:p>
        </w:tc>
        <w:tc>
          <w:tcPr>
            <w:tcW w:w="2301" w:type="dxa"/>
            <w:vMerge w:val="continue"/>
            <w:shd w:val="clear" w:color="auto" w:fill="auto"/>
          </w:tcPr>
          <w:p w14:paraId="5CD3EE66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</w:p>
        </w:tc>
      </w:tr>
      <w:tr w14:paraId="4D863D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 w14:paraId="4D6FE894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9786" w:type="dxa"/>
            <w:shd w:val="clear" w:color="auto" w:fill="auto"/>
          </w:tcPr>
          <w:p w14:paraId="0E84A843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-2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Отражение информации по летнему оздоровительному периоду в уголке для родителей</w:t>
            </w:r>
          </w:p>
        </w:tc>
        <w:tc>
          <w:tcPr>
            <w:tcW w:w="2000" w:type="dxa"/>
            <w:shd w:val="clear" w:color="auto" w:fill="auto"/>
          </w:tcPr>
          <w:p w14:paraId="09CC04DB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-1"/>
                <w:sz w:val="24"/>
                <w:szCs w:val="24"/>
                <w:lang w:eastAsia="ru-RU"/>
              </w:rPr>
              <w:t>в течение лета</w:t>
            </w:r>
          </w:p>
        </w:tc>
        <w:tc>
          <w:tcPr>
            <w:tcW w:w="2301" w:type="dxa"/>
            <w:vMerge w:val="continue"/>
            <w:shd w:val="clear" w:color="auto" w:fill="auto"/>
          </w:tcPr>
          <w:p w14:paraId="088C368F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</w:p>
        </w:tc>
      </w:tr>
      <w:tr w14:paraId="2183BC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 w14:paraId="396F5420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9786" w:type="dxa"/>
            <w:shd w:val="clear" w:color="auto" w:fill="auto"/>
          </w:tcPr>
          <w:p w14:paraId="7E3CC420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Оздоровительная работа и закаливание</w:t>
            </w:r>
          </w:p>
        </w:tc>
        <w:tc>
          <w:tcPr>
            <w:tcW w:w="2000" w:type="dxa"/>
            <w:shd w:val="clear" w:color="auto" w:fill="auto"/>
          </w:tcPr>
          <w:p w14:paraId="5B1B9116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-1"/>
                <w:sz w:val="24"/>
                <w:szCs w:val="24"/>
                <w:lang w:eastAsia="ru-RU"/>
              </w:rPr>
              <w:t>в течение лета</w:t>
            </w:r>
          </w:p>
        </w:tc>
        <w:tc>
          <w:tcPr>
            <w:tcW w:w="2301" w:type="dxa"/>
            <w:vMerge w:val="continue"/>
            <w:shd w:val="clear" w:color="auto" w:fill="auto"/>
          </w:tcPr>
          <w:p w14:paraId="72861E39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</w:p>
        </w:tc>
      </w:tr>
      <w:tr w14:paraId="27663C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 w14:paraId="77F350BE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9786" w:type="dxa"/>
            <w:shd w:val="clear" w:color="auto" w:fill="auto"/>
          </w:tcPr>
          <w:p w14:paraId="117A0E6C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-2"/>
                <w:sz w:val="24"/>
                <w:szCs w:val="24"/>
                <w:lang w:eastAsia="ru-RU"/>
              </w:rPr>
              <w:t>Соблюдение сан.дез. режима, р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ежима проветривания, п</w:t>
            </w:r>
            <w:r>
              <w:rPr>
                <w:rFonts w:hint="default" w:ascii="Times New Roman" w:hAnsi="Times New Roman" w:eastAsia="Times New Roman" w:cs="Times New Roman"/>
                <w:color w:val="auto"/>
                <w:spacing w:val="-2"/>
                <w:sz w:val="24"/>
                <w:szCs w:val="24"/>
                <w:lang w:eastAsia="ru-RU"/>
              </w:rPr>
              <w:t xml:space="preserve">итьевой режима; 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санитарное состояние групп.</w:t>
            </w:r>
          </w:p>
        </w:tc>
        <w:tc>
          <w:tcPr>
            <w:tcW w:w="2000" w:type="dxa"/>
            <w:shd w:val="clear" w:color="auto" w:fill="auto"/>
          </w:tcPr>
          <w:p w14:paraId="0BD4138C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-1"/>
                <w:sz w:val="24"/>
                <w:szCs w:val="24"/>
                <w:lang w:eastAsia="ru-RU"/>
              </w:rPr>
              <w:t>в течение лета</w:t>
            </w:r>
          </w:p>
        </w:tc>
        <w:tc>
          <w:tcPr>
            <w:tcW w:w="2301" w:type="dxa"/>
            <w:vMerge w:val="continue"/>
            <w:shd w:val="clear" w:color="auto" w:fill="auto"/>
          </w:tcPr>
          <w:p w14:paraId="1471A98D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</w:p>
        </w:tc>
      </w:tr>
      <w:tr w14:paraId="2A3600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46" w:type="dxa"/>
            <w:gridSpan w:val="4"/>
          </w:tcPr>
          <w:p w14:paraId="7A4E3C5A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color w:val="auto"/>
                <w:sz w:val="24"/>
                <w:szCs w:val="24"/>
                <w:lang w:eastAsia="ru-RU"/>
              </w:rPr>
            </w:pPr>
          </w:p>
          <w:p w14:paraId="2C54359C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color w:val="auto"/>
                <w:sz w:val="24"/>
                <w:szCs w:val="24"/>
                <w:lang w:eastAsia="ru-RU"/>
              </w:rPr>
            </w:pPr>
          </w:p>
          <w:p w14:paraId="6529F724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color w:val="auto"/>
                <w:sz w:val="24"/>
                <w:szCs w:val="24"/>
                <w:lang w:eastAsia="ru-RU"/>
              </w:rPr>
            </w:pPr>
          </w:p>
          <w:p w14:paraId="68802BF7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auto"/>
                <w:sz w:val="24"/>
                <w:szCs w:val="24"/>
                <w:lang w:eastAsia="ru-RU"/>
              </w:rPr>
              <w:t>Предупредительный контроль ДОУ</w:t>
            </w:r>
          </w:p>
        </w:tc>
      </w:tr>
      <w:tr w14:paraId="3324EB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959" w:type="dxa"/>
          </w:tcPr>
          <w:p w14:paraId="21A10156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9786" w:type="dxa"/>
            <w:shd w:val="clear" w:color="auto" w:fill="auto"/>
          </w:tcPr>
          <w:p w14:paraId="01531605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Подготовка воспитателя к проведению: режимных моментов, утренней гимнастики, прогулки</w:t>
            </w:r>
          </w:p>
        </w:tc>
        <w:tc>
          <w:tcPr>
            <w:tcW w:w="2000" w:type="dxa"/>
            <w:shd w:val="clear" w:color="auto" w:fill="auto"/>
          </w:tcPr>
          <w:p w14:paraId="3AD573A6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-1"/>
                <w:sz w:val="24"/>
                <w:szCs w:val="24"/>
                <w:lang w:eastAsia="ru-RU"/>
              </w:rPr>
              <w:t>в течение лета</w:t>
            </w:r>
          </w:p>
        </w:tc>
        <w:tc>
          <w:tcPr>
            <w:tcW w:w="2301" w:type="dxa"/>
            <w:vMerge w:val="restart"/>
            <w:shd w:val="clear" w:color="auto" w:fill="auto"/>
            <w:vAlign w:val="center"/>
          </w:tcPr>
          <w:p w14:paraId="1D8587C4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Cs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Cs/>
                <w:color w:val="auto"/>
                <w:sz w:val="24"/>
                <w:szCs w:val="24"/>
                <w:lang w:eastAsia="ru-RU"/>
              </w:rPr>
              <w:t>Минеханова Г.Р.</w:t>
            </w:r>
          </w:p>
          <w:p w14:paraId="465594B9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Cs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Cs/>
                <w:color w:val="auto"/>
                <w:sz w:val="24"/>
                <w:szCs w:val="24"/>
                <w:lang w:eastAsia="ru-RU"/>
              </w:rPr>
              <w:t>Зав.ДОУ,</w:t>
            </w:r>
          </w:p>
          <w:p w14:paraId="1C7F8BBC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Cs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Cs/>
                <w:color w:val="auto"/>
                <w:sz w:val="24"/>
                <w:szCs w:val="24"/>
                <w:lang w:eastAsia="ru-RU"/>
              </w:rPr>
              <w:t>Еремеева Е.Л.</w:t>
            </w:r>
          </w:p>
          <w:p w14:paraId="1C462FC9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Cs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Cs/>
                <w:color w:val="auto"/>
                <w:sz w:val="24"/>
                <w:szCs w:val="24"/>
                <w:lang w:eastAsia="ru-RU"/>
              </w:rPr>
              <w:t>ст. воспитатель, Калимуллина М.И.</w:t>
            </w:r>
          </w:p>
          <w:p w14:paraId="518984DE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Cs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Cs/>
                <w:color w:val="auto"/>
                <w:sz w:val="24"/>
                <w:szCs w:val="24"/>
                <w:lang w:eastAsia="ru-RU"/>
              </w:rPr>
              <w:t xml:space="preserve">ст.медсестра, </w:t>
            </w:r>
          </w:p>
          <w:p w14:paraId="4F159A53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Cs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Cs/>
                <w:color w:val="auto"/>
                <w:sz w:val="24"/>
                <w:szCs w:val="24"/>
                <w:lang w:eastAsia="ru-RU"/>
              </w:rPr>
              <w:t>Назмутдинова Р.Ф.</w:t>
            </w:r>
          </w:p>
          <w:p w14:paraId="5CAF8C6B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Cs/>
                <w:color w:val="auto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14:paraId="215FA0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 w14:paraId="351BC5A7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9786" w:type="dxa"/>
            <w:shd w:val="clear" w:color="auto" w:fill="auto"/>
          </w:tcPr>
          <w:p w14:paraId="68645E49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-2"/>
                <w:sz w:val="24"/>
                <w:szCs w:val="24"/>
                <w:lang w:eastAsia="ru-RU"/>
              </w:rPr>
              <w:t>Адаптация детей в ясельной  и 1 младших группах</w:t>
            </w:r>
          </w:p>
        </w:tc>
        <w:tc>
          <w:tcPr>
            <w:tcW w:w="2000" w:type="dxa"/>
            <w:shd w:val="clear" w:color="auto" w:fill="auto"/>
          </w:tcPr>
          <w:p w14:paraId="7815C507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-1"/>
                <w:sz w:val="24"/>
                <w:szCs w:val="24"/>
                <w:lang w:eastAsia="ru-RU"/>
              </w:rPr>
              <w:t>в течение лета</w:t>
            </w:r>
          </w:p>
        </w:tc>
        <w:tc>
          <w:tcPr>
            <w:tcW w:w="2301" w:type="dxa"/>
            <w:vMerge w:val="continue"/>
            <w:shd w:val="clear" w:color="auto" w:fill="auto"/>
          </w:tcPr>
          <w:p w14:paraId="4C5254B4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</w:p>
        </w:tc>
      </w:tr>
      <w:tr w14:paraId="1469A1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 w14:paraId="5ACB9E66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9786" w:type="dxa"/>
            <w:shd w:val="clear" w:color="auto" w:fill="auto"/>
          </w:tcPr>
          <w:p w14:paraId="288BC3F4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-2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Эмоциональное благополучие детей</w:t>
            </w:r>
          </w:p>
        </w:tc>
        <w:tc>
          <w:tcPr>
            <w:tcW w:w="2000" w:type="dxa"/>
            <w:shd w:val="clear" w:color="auto" w:fill="auto"/>
          </w:tcPr>
          <w:p w14:paraId="46819C3D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-1"/>
                <w:sz w:val="24"/>
                <w:szCs w:val="24"/>
                <w:lang w:eastAsia="ru-RU"/>
              </w:rPr>
              <w:t>в течение лета</w:t>
            </w:r>
          </w:p>
        </w:tc>
        <w:tc>
          <w:tcPr>
            <w:tcW w:w="2301" w:type="dxa"/>
            <w:vMerge w:val="continue"/>
            <w:shd w:val="clear" w:color="auto" w:fill="auto"/>
          </w:tcPr>
          <w:p w14:paraId="4AA2810F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</w:p>
        </w:tc>
      </w:tr>
      <w:tr w14:paraId="576F81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 w14:paraId="477157E9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9786" w:type="dxa"/>
            <w:shd w:val="clear" w:color="auto" w:fill="auto"/>
          </w:tcPr>
          <w:p w14:paraId="2500B862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Подготовка к праздникам и развлечениям.</w:t>
            </w:r>
          </w:p>
        </w:tc>
        <w:tc>
          <w:tcPr>
            <w:tcW w:w="2000" w:type="dxa"/>
            <w:shd w:val="clear" w:color="auto" w:fill="auto"/>
          </w:tcPr>
          <w:p w14:paraId="1CEF05CF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в течение лета</w:t>
            </w:r>
          </w:p>
        </w:tc>
        <w:tc>
          <w:tcPr>
            <w:tcW w:w="2301" w:type="dxa"/>
            <w:vMerge w:val="continue"/>
            <w:shd w:val="clear" w:color="auto" w:fill="auto"/>
          </w:tcPr>
          <w:p w14:paraId="59AD227F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</w:p>
        </w:tc>
      </w:tr>
      <w:bookmarkEnd w:id="0"/>
    </w:tbl>
    <w:p w14:paraId="07DB9824">
      <w:pPr>
        <w:keepNext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240" w:lineRule="auto"/>
        <w:jc w:val="center"/>
        <w:textAlignment w:val="auto"/>
        <w:outlineLvl w:val="2"/>
        <w:rPr>
          <w:rFonts w:hint="default" w:ascii="Times New Roman" w:hAnsi="Times New Roman" w:eastAsia="Times New Roman" w:cs="Times New Roman"/>
          <w:b/>
          <w:bCs/>
          <w:i/>
          <w:caps/>
          <w:color w:val="000000"/>
          <w:sz w:val="24"/>
          <w:szCs w:val="24"/>
          <w:lang w:eastAsia="ru-RU"/>
        </w:rPr>
      </w:pPr>
    </w:p>
    <w:p w14:paraId="65CEAC01">
      <w:pPr>
        <w:pStyle w:val="6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color="auto" w:fill="FFFFFF"/>
        <w:spacing w:before="0" w:beforeAutospacing="0" w:after="0" w:afterAutospacing="0" w:line="15" w:lineRule="atLeast"/>
        <w:ind w:left="0" w:right="0" w:firstLine="0"/>
        <w:jc w:val="center"/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Циклограмма проведения оперативного контроля</w:t>
      </w:r>
    </w:p>
    <w:tbl>
      <w:tblPr>
        <w:tblStyle w:val="5"/>
        <w:tblW w:w="15883" w:type="dxa"/>
        <w:tblInd w:w="-729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32"/>
        <w:gridCol w:w="2284"/>
        <w:gridCol w:w="2267"/>
        <w:gridCol w:w="850"/>
        <w:gridCol w:w="833"/>
        <w:gridCol w:w="800"/>
        <w:gridCol w:w="784"/>
        <w:gridCol w:w="866"/>
        <w:gridCol w:w="800"/>
        <w:gridCol w:w="784"/>
        <w:gridCol w:w="833"/>
        <w:gridCol w:w="767"/>
        <w:gridCol w:w="816"/>
        <w:gridCol w:w="817"/>
        <w:gridCol w:w="900"/>
        <w:gridCol w:w="850"/>
      </w:tblGrid>
      <w:tr w14:paraId="2CC713F4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6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00B15EED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№ П/П</w:t>
            </w:r>
          </w:p>
        </w:tc>
        <w:tc>
          <w:tcPr>
            <w:tcW w:w="22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2E9F1A31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Мероприятие</w:t>
            </w:r>
          </w:p>
        </w:tc>
        <w:tc>
          <w:tcPr>
            <w:tcW w:w="22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51407335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Ответственный</w:t>
            </w:r>
          </w:p>
        </w:tc>
        <w:tc>
          <w:tcPr>
            <w:tcW w:w="3267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0EAD3A1D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Июнь</w:t>
            </w:r>
          </w:p>
        </w:tc>
        <w:tc>
          <w:tcPr>
            <w:tcW w:w="328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441956BB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Июль</w:t>
            </w:r>
          </w:p>
        </w:tc>
        <w:tc>
          <w:tcPr>
            <w:tcW w:w="7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321D11DA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</w:pPr>
          </w:p>
        </w:tc>
        <w:tc>
          <w:tcPr>
            <w:tcW w:w="338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1D3417B9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Август</w:t>
            </w:r>
          </w:p>
        </w:tc>
      </w:tr>
      <w:tr w14:paraId="249CC161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0" w:hRule="atLeast"/>
        </w:trPr>
        <w:tc>
          <w:tcPr>
            <w:tcW w:w="6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4E255AF4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22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7C37F845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Недели месяца</w:t>
            </w:r>
          </w:p>
        </w:tc>
        <w:tc>
          <w:tcPr>
            <w:tcW w:w="22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3322AF6D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7EB2F8BF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100" w:right="10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1 нед.</w:t>
            </w:r>
          </w:p>
        </w:tc>
        <w:tc>
          <w:tcPr>
            <w:tcW w:w="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0D7B95A9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100" w:right="10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2 нед.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5CE5991C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100" w:right="10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3 нед</w:t>
            </w:r>
          </w:p>
        </w:tc>
        <w:tc>
          <w:tcPr>
            <w:tcW w:w="7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4FC9895B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100" w:right="10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4 нед</w:t>
            </w:r>
          </w:p>
        </w:tc>
        <w:tc>
          <w:tcPr>
            <w:tcW w:w="8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5CDFDEF5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100" w:right="10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1 нед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0D1F5A0C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100" w:right="10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2 нед</w:t>
            </w:r>
          </w:p>
        </w:tc>
        <w:tc>
          <w:tcPr>
            <w:tcW w:w="7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49FD97B8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100" w:right="10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3 нед</w:t>
            </w:r>
          </w:p>
        </w:tc>
        <w:tc>
          <w:tcPr>
            <w:tcW w:w="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7EB6C918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100" w:right="100"/>
              <w:jc w:val="center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  <w:lang w:val="ru-RU"/>
              </w:rPr>
              <w:t xml:space="preserve">4 </w:t>
            </w:r>
          </w:p>
          <w:p w14:paraId="1FB7E5AF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100" w:right="100"/>
              <w:jc w:val="center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  <w:lang w:val="ru-RU"/>
              </w:rPr>
              <w:t>нед</w:t>
            </w:r>
          </w:p>
        </w:tc>
        <w:tc>
          <w:tcPr>
            <w:tcW w:w="7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175C5F5E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100" w:right="10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  <w:lang w:val="ru-RU"/>
              </w:rPr>
              <w:t>5</w:t>
            </w: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 xml:space="preserve"> нед</w:t>
            </w:r>
          </w:p>
        </w:tc>
        <w:tc>
          <w:tcPr>
            <w:tcW w:w="8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325D945E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100" w:right="10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1 нед</w:t>
            </w:r>
          </w:p>
        </w:tc>
        <w:tc>
          <w:tcPr>
            <w:tcW w:w="8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2F181017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100" w:right="10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2 нед</w:t>
            </w: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24D89204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100" w:right="10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3 нед.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2D4CBF9A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100" w:right="10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4 нед.</w:t>
            </w:r>
          </w:p>
        </w:tc>
      </w:tr>
      <w:tr w14:paraId="654DA6D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6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065EA69A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1</w:t>
            </w:r>
          </w:p>
        </w:tc>
        <w:tc>
          <w:tcPr>
            <w:tcW w:w="22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2DA95E70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Охрана жизни и здоровья дошкольников</w:t>
            </w:r>
          </w:p>
        </w:tc>
        <w:tc>
          <w:tcPr>
            <w:tcW w:w="22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06513201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Заведующий, ст.воспитатель, мед.сестра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188FFA9E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+</w:t>
            </w:r>
          </w:p>
        </w:tc>
        <w:tc>
          <w:tcPr>
            <w:tcW w:w="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17B43C5A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246690BA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3DFB9E4F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8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64A6E006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+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0DAAD803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30C858DC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7A111371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7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3F10D90B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473DDFDF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+</w:t>
            </w:r>
          </w:p>
        </w:tc>
        <w:tc>
          <w:tcPr>
            <w:tcW w:w="8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0B2DA293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42E5B1E1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162C7CA3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</w:tr>
      <w:tr w14:paraId="647F50F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6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05510687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3</w:t>
            </w:r>
          </w:p>
        </w:tc>
        <w:tc>
          <w:tcPr>
            <w:tcW w:w="22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302B1683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Организация прогулки</w:t>
            </w:r>
          </w:p>
        </w:tc>
        <w:tc>
          <w:tcPr>
            <w:tcW w:w="22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490D2A93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Заведующий, ст.воспитатель, мед.сестра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30208F60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4FA35CD5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+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065CABBD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54E2CC75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+</w:t>
            </w:r>
          </w:p>
        </w:tc>
        <w:tc>
          <w:tcPr>
            <w:tcW w:w="8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4F7448FF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+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206779F2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3E7DEB35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60D00059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7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6B7BD452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2C899049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5B8A8460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2B1354EF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+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148FAC49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</w:tr>
      <w:tr w14:paraId="1AABD2DC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6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70C3D743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4</w:t>
            </w:r>
          </w:p>
        </w:tc>
        <w:tc>
          <w:tcPr>
            <w:tcW w:w="22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57B8AA85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Организация двигательного режима в ДОУ в течение дня</w:t>
            </w:r>
          </w:p>
        </w:tc>
        <w:tc>
          <w:tcPr>
            <w:tcW w:w="22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76C400BB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Заведующий, ст.воспитатель, мед.сестра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07998810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+</w:t>
            </w:r>
          </w:p>
        </w:tc>
        <w:tc>
          <w:tcPr>
            <w:tcW w:w="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1B13B3B5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7CB3653A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+</w:t>
            </w:r>
          </w:p>
        </w:tc>
        <w:tc>
          <w:tcPr>
            <w:tcW w:w="7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57FEE0F8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58C8F7AD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+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0291A649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4EFFCF46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lang w:val="ru-RU"/>
              </w:rPr>
              <w:t>+</w:t>
            </w:r>
          </w:p>
        </w:tc>
        <w:tc>
          <w:tcPr>
            <w:tcW w:w="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7207D4CA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7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23BA2437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+</w:t>
            </w:r>
          </w:p>
        </w:tc>
        <w:tc>
          <w:tcPr>
            <w:tcW w:w="8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5EB77479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2D46C37D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lang w:val="ru-RU"/>
              </w:rPr>
              <w:t>+</w:t>
            </w: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5DB59D8C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  <w:t>+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7ACA0A1C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</w:tr>
      <w:tr w14:paraId="77F3BA3A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6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25A41147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5</w:t>
            </w:r>
          </w:p>
        </w:tc>
        <w:tc>
          <w:tcPr>
            <w:tcW w:w="22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5EE9FA00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Выполнение плана развлечений и познавательных досугов в летний период</w:t>
            </w:r>
          </w:p>
        </w:tc>
        <w:tc>
          <w:tcPr>
            <w:tcW w:w="22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087AC204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Заведующий, ст.воспитатель, мед.сестра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412128D7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0AE2C503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258ED804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7624AAC5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8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1FAF2584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15917DE8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39F7BC70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5159E97C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7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1A0D07CE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34513C68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19D06D48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3845E343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73D37C51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+</w:t>
            </w:r>
          </w:p>
        </w:tc>
      </w:tr>
      <w:tr w14:paraId="2242234F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6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47453763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6</w:t>
            </w:r>
          </w:p>
        </w:tc>
        <w:tc>
          <w:tcPr>
            <w:tcW w:w="22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1968047C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Проверка календарно-тематического планирования</w:t>
            </w:r>
          </w:p>
        </w:tc>
        <w:tc>
          <w:tcPr>
            <w:tcW w:w="22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7F98ECA7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ст.воспитатель,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7444CEF5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lang w:val="ru-RU"/>
              </w:rPr>
              <w:t>+</w:t>
            </w:r>
          </w:p>
        </w:tc>
        <w:tc>
          <w:tcPr>
            <w:tcW w:w="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161D71E1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3B238A74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32A132C5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8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1944882A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+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197C30B6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08754A99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309A1CB6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7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6E8D0185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2C585B13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lang w:val="ru-RU"/>
              </w:rPr>
              <w:t>+</w:t>
            </w:r>
          </w:p>
        </w:tc>
        <w:tc>
          <w:tcPr>
            <w:tcW w:w="8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27247276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1225A1BC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17EA7A78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</w:tr>
      <w:tr w14:paraId="05C2D100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6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3A2BEF1E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7</w:t>
            </w:r>
          </w:p>
        </w:tc>
        <w:tc>
          <w:tcPr>
            <w:tcW w:w="22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1AE98242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Оформление родительских уголков в группе и на участке</w:t>
            </w:r>
          </w:p>
        </w:tc>
        <w:tc>
          <w:tcPr>
            <w:tcW w:w="22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4CB61917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Заведующий, ст.воспитатель, мед.сестра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5EDF0449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+</w:t>
            </w:r>
          </w:p>
        </w:tc>
        <w:tc>
          <w:tcPr>
            <w:tcW w:w="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66628CEE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458D9679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+</w:t>
            </w:r>
          </w:p>
        </w:tc>
        <w:tc>
          <w:tcPr>
            <w:tcW w:w="7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2AC6EFAB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8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66698AC3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6AF586A5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31DBBE95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11DE9439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lang w:val="ru-RU"/>
              </w:rPr>
              <w:t>+</w:t>
            </w:r>
          </w:p>
        </w:tc>
        <w:tc>
          <w:tcPr>
            <w:tcW w:w="7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5E183BE0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49807612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+</w:t>
            </w:r>
          </w:p>
        </w:tc>
        <w:tc>
          <w:tcPr>
            <w:tcW w:w="8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165F2031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246272C5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+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5D733D2F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</w:tr>
      <w:tr w14:paraId="1DCE5F11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1" w:hRule="atLeast"/>
        </w:trPr>
        <w:tc>
          <w:tcPr>
            <w:tcW w:w="6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25783A5B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9</w:t>
            </w:r>
          </w:p>
        </w:tc>
        <w:tc>
          <w:tcPr>
            <w:tcW w:w="22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01C7219C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Проведение закаливающих мероприятий, учет индивидуальных особенностей воспитанников</w:t>
            </w:r>
          </w:p>
        </w:tc>
        <w:tc>
          <w:tcPr>
            <w:tcW w:w="22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0CF39206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Заведующий, ст.воспитатель, мед.сестра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32C3AD74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491F8742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+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61098581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49D8E507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+</w:t>
            </w:r>
          </w:p>
        </w:tc>
        <w:tc>
          <w:tcPr>
            <w:tcW w:w="8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0DAE956A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2D48D004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lang w:val="ru-RU"/>
              </w:rPr>
              <w:t>+</w:t>
            </w:r>
          </w:p>
        </w:tc>
        <w:tc>
          <w:tcPr>
            <w:tcW w:w="7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383C039B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118B4CE2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  <w:lang w:val="ru-RU"/>
              </w:rPr>
              <w:t>+</w:t>
            </w:r>
          </w:p>
        </w:tc>
        <w:tc>
          <w:tcPr>
            <w:tcW w:w="7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3D3F2DD3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0AB376CD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+</w:t>
            </w:r>
          </w:p>
        </w:tc>
        <w:tc>
          <w:tcPr>
            <w:tcW w:w="8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6D9CA511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2385FF44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lang w:val="ru-RU"/>
              </w:rPr>
              <w:t>+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5E0CFB59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</w:tr>
      <w:tr w14:paraId="7A99F18E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6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3A970F9E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10</w:t>
            </w:r>
          </w:p>
        </w:tc>
        <w:tc>
          <w:tcPr>
            <w:tcW w:w="22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1A6330F6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Организация питьевого режима в летний период</w:t>
            </w:r>
          </w:p>
        </w:tc>
        <w:tc>
          <w:tcPr>
            <w:tcW w:w="22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4A822879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Заведующий, ст.воспитатель, мед.сестра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6E64D5BF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+</w:t>
            </w:r>
          </w:p>
        </w:tc>
        <w:tc>
          <w:tcPr>
            <w:tcW w:w="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6F1AB2DF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+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79B5C5C4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+</w:t>
            </w:r>
          </w:p>
        </w:tc>
        <w:tc>
          <w:tcPr>
            <w:tcW w:w="7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46159701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+</w:t>
            </w:r>
          </w:p>
        </w:tc>
        <w:tc>
          <w:tcPr>
            <w:tcW w:w="8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3D7ED48F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+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5C226409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+</w:t>
            </w:r>
          </w:p>
        </w:tc>
        <w:tc>
          <w:tcPr>
            <w:tcW w:w="7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6B473F79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+</w:t>
            </w:r>
          </w:p>
        </w:tc>
        <w:tc>
          <w:tcPr>
            <w:tcW w:w="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07A1D072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  <w:lang w:val="ru-RU"/>
              </w:rPr>
              <w:t>+</w:t>
            </w:r>
          </w:p>
        </w:tc>
        <w:tc>
          <w:tcPr>
            <w:tcW w:w="7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4A560FF1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+</w:t>
            </w:r>
          </w:p>
        </w:tc>
        <w:tc>
          <w:tcPr>
            <w:tcW w:w="8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41929DE3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+</w:t>
            </w:r>
          </w:p>
        </w:tc>
        <w:tc>
          <w:tcPr>
            <w:tcW w:w="8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5F9D60FA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+</w:t>
            </w: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3490527A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+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7F700660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+</w:t>
            </w:r>
          </w:p>
        </w:tc>
      </w:tr>
      <w:tr w14:paraId="44E17040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6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29254964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11</w:t>
            </w:r>
          </w:p>
        </w:tc>
        <w:tc>
          <w:tcPr>
            <w:tcW w:w="22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2AB743F7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Соблюдение режима дня</w:t>
            </w:r>
          </w:p>
        </w:tc>
        <w:tc>
          <w:tcPr>
            <w:tcW w:w="22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53959005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Заведующий, ст.воспитатель, мед.сестра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395CD89B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+</w:t>
            </w:r>
          </w:p>
        </w:tc>
        <w:tc>
          <w:tcPr>
            <w:tcW w:w="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72F549DF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+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0762DCEB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22A6B202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8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0D0CA7D9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3AEE3BD9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+</w:t>
            </w:r>
          </w:p>
        </w:tc>
        <w:tc>
          <w:tcPr>
            <w:tcW w:w="7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65ABB106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lang w:val="ru-RU"/>
              </w:rPr>
              <w:t>+</w:t>
            </w:r>
          </w:p>
        </w:tc>
        <w:tc>
          <w:tcPr>
            <w:tcW w:w="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662EC27F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lang w:val="ru-RU"/>
              </w:rPr>
            </w:pPr>
          </w:p>
        </w:tc>
        <w:tc>
          <w:tcPr>
            <w:tcW w:w="7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135A1DDE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4C2F4502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4B12E1AF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1D3FDCBB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+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0259E3FF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+</w:t>
            </w:r>
          </w:p>
        </w:tc>
      </w:tr>
      <w:tr w14:paraId="57CE54A3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6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79CD4FB9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12</w:t>
            </w:r>
          </w:p>
        </w:tc>
        <w:tc>
          <w:tcPr>
            <w:tcW w:w="22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69D62B2D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Организация питания</w:t>
            </w:r>
          </w:p>
        </w:tc>
        <w:tc>
          <w:tcPr>
            <w:tcW w:w="22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0FE51B46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Заведующий, ст.воспитатель, мед.сестра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44353AF7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2FCCF458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55A41B49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+</w:t>
            </w:r>
          </w:p>
        </w:tc>
        <w:tc>
          <w:tcPr>
            <w:tcW w:w="7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199EB177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+</w:t>
            </w:r>
          </w:p>
        </w:tc>
        <w:tc>
          <w:tcPr>
            <w:tcW w:w="8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17135DE1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2BE2719C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+</w:t>
            </w:r>
          </w:p>
        </w:tc>
        <w:tc>
          <w:tcPr>
            <w:tcW w:w="7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31F7794B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+</w:t>
            </w:r>
          </w:p>
        </w:tc>
        <w:tc>
          <w:tcPr>
            <w:tcW w:w="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05087325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</w:pPr>
          </w:p>
        </w:tc>
        <w:tc>
          <w:tcPr>
            <w:tcW w:w="7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3C926E70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1023C163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+</w:t>
            </w:r>
          </w:p>
        </w:tc>
        <w:tc>
          <w:tcPr>
            <w:tcW w:w="8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3F44CDEA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+</w:t>
            </w: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5D8BEF3B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156B4CD3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</w:tr>
      <w:tr w14:paraId="3248061C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6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6550464E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14</w:t>
            </w:r>
          </w:p>
        </w:tc>
        <w:tc>
          <w:tcPr>
            <w:tcW w:w="22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7898AEBD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Соблюдение санитарно-гигиенического режима</w:t>
            </w:r>
          </w:p>
        </w:tc>
        <w:tc>
          <w:tcPr>
            <w:tcW w:w="22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5E679D5D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Заведующий, ст.воспитатель, мед.сестра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50155870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25BFF676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36E7A59D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+</w:t>
            </w:r>
          </w:p>
        </w:tc>
        <w:tc>
          <w:tcPr>
            <w:tcW w:w="7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3781172C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+</w:t>
            </w:r>
          </w:p>
        </w:tc>
        <w:tc>
          <w:tcPr>
            <w:tcW w:w="8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0F90E928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0AB581D1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+</w:t>
            </w:r>
          </w:p>
        </w:tc>
        <w:tc>
          <w:tcPr>
            <w:tcW w:w="7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002B2BA4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+</w:t>
            </w:r>
          </w:p>
        </w:tc>
        <w:tc>
          <w:tcPr>
            <w:tcW w:w="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30D23777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</w:pPr>
          </w:p>
        </w:tc>
        <w:tc>
          <w:tcPr>
            <w:tcW w:w="7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5556375E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4D63F359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+</w:t>
            </w:r>
          </w:p>
        </w:tc>
        <w:tc>
          <w:tcPr>
            <w:tcW w:w="8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0DD1E73B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wordWrap/>
              <w:spacing w:before="0" w:beforeAutospacing="0" w:after="0" w:afterAutospacing="0"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vertAlign w:val="baseline"/>
              </w:rPr>
              <w:t>+</w:t>
            </w: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0B0F9DE7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1898489C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</w:tr>
    </w:tbl>
    <w:p w14:paraId="4F59A984">
      <w:pPr>
        <w:keepNext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240" w:lineRule="auto"/>
        <w:jc w:val="both"/>
        <w:textAlignment w:val="auto"/>
        <w:outlineLvl w:val="2"/>
        <w:rPr>
          <w:rFonts w:hint="default" w:ascii="Times New Roman" w:hAnsi="Times New Roman" w:eastAsia="Times New Roman" w:cs="Times New Roman"/>
          <w:b/>
          <w:bCs/>
          <w:i/>
          <w:caps/>
          <w:color w:val="000000"/>
          <w:sz w:val="24"/>
          <w:szCs w:val="24"/>
          <w:lang w:eastAsia="ru-RU"/>
        </w:rPr>
      </w:pPr>
    </w:p>
    <w:p w14:paraId="3D2D7ECA">
      <w:pPr>
        <w:keepNext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240" w:lineRule="auto"/>
        <w:jc w:val="both"/>
        <w:textAlignment w:val="auto"/>
        <w:outlineLvl w:val="2"/>
        <w:rPr>
          <w:rFonts w:hint="default" w:ascii="Times New Roman" w:hAnsi="Times New Roman" w:eastAsia="Times New Roman" w:cs="Times New Roman"/>
          <w:b/>
          <w:bCs/>
          <w:i/>
          <w:caps/>
          <w:color w:val="000000"/>
          <w:sz w:val="24"/>
          <w:szCs w:val="24"/>
          <w:lang w:eastAsia="ru-RU"/>
        </w:rPr>
      </w:pPr>
    </w:p>
    <w:p w14:paraId="7727B1CC">
      <w:pPr>
        <w:keepNext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240" w:lineRule="auto"/>
        <w:jc w:val="both"/>
        <w:textAlignment w:val="auto"/>
        <w:outlineLvl w:val="2"/>
        <w:rPr>
          <w:rFonts w:hint="default" w:ascii="Times New Roman" w:hAnsi="Times New Roman" w:eastAsia="Times New Roman" w:cs="Times New Roman"/>
          <w:b/>
          <w:bCs/>
          <w:i/>
          <w:caps/>
          <w:color w:val="000000"/>
          <w:sz w:val="24"/>
          <w:szCs w:val="24"/>
          <w:lang w:eastAsia="ru-RU"/>
        </w:rPr>
      </w:pPr>
    </w:p>
    <w:p w14:paraId="43F93C0C">
      <w:pPr>
        <w:keepNext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240" w:lineRule="auto"/>
        <w:jc w:val="both"/>
        <w:textAlignment w:val="auto"/>
        <w:outlineLvl w:val="2"/>
        <w:rPr>
          <w:rFonts w:hint="default" w:ascii="Times New Roman" w:hAnsi="Times New Roman" w:eastAsia="Times New Roman" w:cs="Times New Roman"/>
          <w:b/>
          <w:bCs/>
          <w:i/>
          <w:caps/>
          <w:color w:val="000000"/>
          <w:sz w:val="24"/>
          <w:szCs w:val="24"/>
          <w:lang w:eastAsia="ru-RU"/>
        </w:rPr>
      </w:pPr>
    </w:p>
    <w:p w14:paraId="379CC6B0">
      <w:pPr>
        <w:keepNext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240" w:lineRule="auto"/>
        <w:jc w:val="both"/>
        <w:textAlignment w:val="auto"/>
        <w:outlineLvl w:val="2"/>
        <w:rPr>
          <w:rFonts w:hint="default" w:ascii="Times New Roman" w:hAnsi="Times New Roman" w:eastAsia="Times New Roman" w:cs="Times New Roman"/>
          <w:b/>
          <w:bCs/>
          <w:i/>
          <w:caps/>
          <w:color w:val="000000"/>
          <w:sz w:val="24"/>
          <w:szCs w:val="24"/>
          <w:lang w:eastAsia="ru-RU"/>
        </w:rPr>
      </w:pPr>
    </w:p>
    <w:p w14:paraId="21257601">
      <w:pPr>
        <w:keepNext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240" w:lineRule="auto"/>
        <w:jc w:val="both"/>
        <w:textAlignment w:val="auto"/>
        <w:outlineLvl w:val="2"/>
        <w:rPr>
          <w:rFonts w:hint="default" w:ascii="Times New Roman" w:hAnsi="Times New Roman" w:eastAsia="Times New Roman" w:cs="Times New Roman"/>
          <w:b/>
          <w:bCs/>
          <w:i/>
          <w:caps/>
          <w:color w:val="000000"/>
          <w:sz w:val="24"/>
          <w:szCs w:val="24"/>
          <w:lang w:eastAsia="ru-RU"/>
        </w:rPr>
      </w:pPr>
    </w:p>
    <w:p w14:paraId="37E00E01">
      <w:pPr>
        <w:keepNext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240" w:lineRule="auto"/>
        <w:jc w:val="both"/>
        <w:textAlignment w:val="auto"/>
        <w:outlineLvl w:val="2"/>
        <w:rPr>
          <w:rFonts w:hint="default" w:ascii="Times New Roman" w:hAnsi="Times New Roman" w:eastAsia="Times New Roman" w:cs="Times New Roman"/>
          <w:b/>
          <w:bCs/>
          <w:i/>
          <w:caps/>
          <w:color w:val="000000"/>
          <w:sz w:val="24"/>
          <w:szCs w:val="24"/>
          <w:lang w:eastAsia="ru-RU"/>
        </w:rPr>
      </w:pPr>
    </w:p>
    <w:p w14:paraId="5EA67E0E">
      <w:pPr>
        <w:keepNext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240" w:lineRule="auto"/>
        <w:jc w:val="both"/>
        <w:textAlignment w:val="auto"/>
        <w:outlineLvl w:val="2"/>
        <w:rPr>
          <w:rFonts w:hint="default" w:ascii="Times New Roman" w:hAnsi="Times New Roman" w:eastAsia="Times New Roman" w:cs="Times New Roman"/>
          <w:b/>
          <w:bCs/>
          <w:i/>
          <w:caps/>
          <w:color w:val="000000"/>
          <w:sz w:val="24"/>
          <w:szCs w:val="24"/>
          <w:lang w:eastAsia="ru-RU"/>
        </w:rPr>
      </w:pPr>
    </w:p>
    <w:p w14:paraId="3F0B49C9">
      <w:pPr>
        <w:keepNext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240" w:lineRule="auto"/>
        <w:jc w:val="both"/>
        <w:textAlignment w:val="auto"/>
        <w:outlineLvl w:val="2"/>
        <w:rPr>
          <w:rFonts w:hint="default" w:ascii="Times New Roman" w:hAnsi="Times New Roman" w:eastAsia="Times New Roman" w:cs="Times New Roman"/>
          <w:b/>
          <w:bCs/>
          <w:i/>
          <w:caps/>
          <w:color w:val="000000"/>
          <w:sz w:val="24"/>
          <w:szCs w:val="24"/>
          <w:lang w:eastAsia="ru-RU"/>
        </w:rPr>
      </w:pPr>
    </w:p>
    <w:p w14:paraId="40D8CF6D">
      <w:pPr>
        <w:keepNext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240" w:lineRule="auto"/>
        <w:jc w:val="both"/>
        <w:textAlignment w:val="auto"/>
        <w:outlineLvl w:val="2"/>
        <w:rPr>
          <w:rFonts w:hint="default" w:ascii="Times New Roman" w:hAnsi="Times New Roman" w:eastAsia="Times New Roman" w:cs="Times New Roman"/>
          <w:b/>
          <w:bCs/>
          <w:i/>
          <w:caps/>
          <w:color w:val="000000"/>
          <w:sz w:val="24"/>
          <w:szCs w:val="24"/>
          <w:lang w:eastAsia="ru-RU"/>
        </w:rPr>
      </w:pPr>
    </w:p>
    <w:p w14:paraId="462DF95A">
      <w:pPr>
        <w:pStyle w:val="2"/>
        <w:bidi w:val="0"/>
        <w:rPr>
          <w:rFonts w:hint="default"/>
          <w:lang w:eastAsia="ru-RU"/>
        </w:rPr>
      </w:pPr>
    </w:p>
    <w:p w14:paraId="79C431C3">
      <w:pPr>
        <w:keepNext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240" w:lineRule="auto"/>
        <w:jc w:val="center"/>
        <w:textAlignment w:val="auto"/>
        <w:outlineLvl w:val="2"/>
        <w:rPr>
          <w:rFonts w:hint="default" w:ascii="Times New Roman" w:hAnsi="Times New Roman" w:eastAsia="Times New Roman" w:cs="Times New Roman"/>
          <w:b/>
          <w:bCs/>
          <w:i/>
          <w:caps/>
          <w:color w:val="000000"/>
          <w:sz w:val="24"/>
          <w:szCs w:val="24"/>
          <w:lang w:eastAsia="ru-RU"/>
        </w:rPr>
      </w:pPr>
      <w:r>
        <w:rPr>
          <w:rFonts w:hint="default" w:ascii="Times New Roman" w:hAnsi="Times New Roman" w:eastAsia="Times New Roman" w:cs="Times New Roman"/>
          <w:b/>
          <w:bCs/>
          <w:i/>
          <w:caps/>
          <w:color w:val="000000"/>
          <w:sz w:val="24"/>
          <w:szCs w:val="24"/>
          <w:lang w:eastAsia="ru-RU"/>
        </w:rPr>
        <w:t xml:space="preserve">II. </w:t>
      </w:r>
      <w:r>
        <w:rPr>
          <w:rFonts w:hint="default" w:ascii="Times New Roman" w:hAnsi="Times New Roman" w:eastAsia="Times New Roman" w:cs="Times New Roman"/>
          <w:b/>
          <w:bCs/>
          <w:i/>
          <w:color w:val="000000"/>
          <w:sz w:val="24"/>
          <w:szCs w:val="24"/>
          <w:lang w:eastAsia="ru-RU"/>
        </w:rPr>
        <w:t>СИСТЕМА ОЗДОРОВИТЕЛЬНОЙ РАБОТЫ</w:t>
      </w:r>
    </w:p>
    <w:p w14:paraId="4E68ED72">
      <w:pPr>
        <w:keepNext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240" w:lineRule="auto"/>
        <w:jc w:val="center"/>
        <w:textAlignment w:val="auto"/>
        <w:outlineLvl w:val="2"/>
        <w:rPr>
          <w:rFonts w:hint="default"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hint="default" w:ascii="Times New Roman" w:hAnsi="Times New Roman" w:eastAsia="Times New Roman" w:cs="Times New Roman"/>
          <w:b/>
          <w:bCs/>
          <w:i/>
          <w:caps/>
          <w:color w:val="000000"/>
          <w:sz w:val="24"/>
          <w:szCs w:val="24"/>
          <w:lang w:eastAsia="ru-RU"/>
        </w:rPr>
        <w:t xml:space="preserve">2.1. </w:t>
      </w:r>
      <w:r>
        <w:rPr>
          <w:rFonts w:hint="default" w:ascii="Times New Roman" w:hAnsi="Times New Roman" w:eastAsia="Times New Roman" w:cs="Times New Roman"/>
          <w:b/>
          <w:bCs/>
          <w:i/>
          <w:color w:val="000000"/>
          <w:sz w:val="24"/>
          <w:szCs w:val="24"/>
          <w:lang w:eastAsia="ru-RU"/>
        </w:rPr>
        <w:t xml:space="preserve">График закаливающих процедур в летний период </w:t>
      </w:r>
    </w:p>
    <w:tbl>
      <w:tblPr>
        <w:tblStyle w:val="5"/>
        <w:tblW w:w="14884" w:type="dxa"/>
        <w:tblInd w:w="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00"/>
        <w:tblLayout w:type="fixed"/>
        <w:tblCellMar>
          <w:top w:w="0" w:type="dxa"/>
          <w:left w:w="40" w:type="dxa"/>
          <w:bottom w:w="0" w:type="dxa"/>
          <w:right w:w="40" w:type="dxa"/>
        </w:tblCellMar>
      </w:tblPr>
      <w:tblGrid>
        <w:gridCol w:w="1701"/>
        <w:gridCol w:w="9286"/>
        <w:gridCol w:w="3897"/>
      </w:tblGrid>
      <w:tr w14:paraId="055078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00"/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463" w:hRule="atLeast"/>
        </w:trPr>
        <w:tc>
          <w:tcPr>
            <w:tcW w:w="1701" w:type="dxa"/>
            <w:shd w:val="clear" w:color="auto" w:fill="auto"/>
            <w:vAlign w:val="center"/>
          </w:tcPr>
          <w:p w14:paraId="2A69FAB1"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ind w:left="47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pacing w:val="-4"/>
                <w:sz w:val="24"/>
                <w:szCs w:val="24"/>
                <w:lang w:eastAsia="ru-RU"/>
              </w:rPr>
              <w:t>Время</w:t>
            </w:r>
          </w:p>
        </w:tc>
        <w:tc>
          <w:tcPr>
            <w:tcW w:w="9286" w:type="dxa"/>
            <w:shd w:val="clear" w:color="auto" w:fill="auto"/>
            <w:vAlign w:val="center"/>
          </w:tcPr>
          <w:p w14:paraId="3EC32EB2"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ind w:left="47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  <w:lang w:eastAsia="ru-RU"/>
              </w:rPr>
              <w:t>Содержание закаливающих процедур</w:t>
            </w:r>
          </w:p>
        </w:tc>
        <w:tc>
          <w:tcPr>
            <w:tcW w:w="3897" w:type="dxa"/>
            <w:shd w:val="clear" w:color="auto" w:fill="auto"/>
            <w:vAlign w:val="center"/>
          </w:tcPr>
          <w:p w14:paraId="60E326B3"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14:paraId="049C86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00"/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559" w:hRule="atLeast"/>
        </w:trPr>
        <w:tc>
          <w:tcPr>
            <w:tcW w:w="1701" w:type="dxa"/>
            <w:shd w:val="clear" w:color="auto" w:fill="auto"/>
            <w:vAlign w:val="center"/>
          </w:tcPr>
          <w:p w14:paraId="7B1EECF9"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  <w:lang w:eastAsia="ru-RU"/>
              </w:rPr>
              <w:t>6.00-7.00</w:t>
            </w:r>
          </w:p>
        </w:tc>
        <w:tc>
          <w:tcPr>
            <w:tcW w:w="9286" w:type="dxa"/>
            <w:shd w:val="clear" w:color="auto" w:fill="auto"/>
            <w:vAlign w:val="center"/>
          </w:tcPr>
          <w:p w14:paraId="6C76071D"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ind w:left="147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Проветривание групп.</w:t>
            </w:r>
          </w:p>
        </w:tc>
        <w:tc>
          <w:tcPr>
            <w:tcW w:w="3897" w:type="dxa"/>
            <w:shd w:val="clear" w:color="auto" w:fill="auto"/>
            <w:vAlign w:val="center"/>
          </w:tcPr>
          <w:p w14:paraId="06FBCAB7"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ind w:left="102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Воспитатели, старшая медсестра</w:t>
            </w:r>
          </w:p>
        </w:tc>
      </w:tr>
      <w:tr w14:paraId="348F26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00"/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649" w:hRule="atLeast"/>
        </w:trPr>
        <w:tc>
          <w:tcPr>
            <w:tcW w:w="1701" w:type="dxa"/>
            <w:shd w:val="clear" w:color="auto" w:fill="auto"/>
            <w:vAlign w:val="center"/>
          </w:tcPr>
          <w:p w14:paraId="03E49DA9"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  <w:lang w:eastAsia="ru-RU"/>
              </w:rPr>
              <w:t>7.45-8.24</w:t>
            </w:r>
          </w:p>
        </w:tc>
        <w:tc>
          <w:tcPr>
            <w:tcW w:w="9286" w:type="dxa"/>
            <w:shd w:val="clear" w:color="auto" w:fill="auto"/>
            <w:vAlign w:val="center"/>
          </w:tcPr>
          <w:p w14:paraId="74811C75"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ind w:left="147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Утренняя гимнастика на свежем воздухе (во все возрастных группах).</w:t>
            </w:r>
          </w:p>
        </w:tc>
        <w:tc>
          <w:tcPr>
            <w:tcW w:w="3897" w:type="dxa"/>
            <w:shd w:val="clear" w:color="auto" w:fill="auto"/>
            <w:vAlign w:val="center"/>
          </w:tcPr>
          <w:p w14:paraId="287823BF"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ind w:left="102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Воспитатели,старшая медсестра,</w:t>
            </w:r>
          </w:p>
          <w:p w14:paraId="240024C4"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ind w:left="102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Инструктор по физической культуре</w:t>
            </w:r>
          </w:p>
        </w:tc>
      </w:tr>
      <w:tr w14:paraId="114415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00"/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352" w:hRule="atLeast"/>
        </w:trPr>
        <w:tc>
          <w:tcPr>
            <w:tcW w:w="1701" w:type="dxa"/>
            <w:shd w:val="clear" w:color="auto" w:fill="auto"/>
            <w:vAlign w:val="center"/>
          </w:tcPr>
          <w:p w14:paraId="72C5F323"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  <w:lang w:eastAsia="ru-RU"/>
              </w:rPr>
              <w:t>8.35-8.59</w:t>
            </w:r>
          </w:p>
        </w:tc>
        <w:tc>
          <w:tcPr>
            <w:tcW w:w="9286" w:type="dxa"/>
            <w:shd w:val="clear" w:color="auto" w:fill="auto"/>
            <w:vAlign w:val="center"/>
          </w:tcPr>
          <w:p w14:paraId="2F0D8DB6"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ind w:left="147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Полоскание рта и горла прохладной кипяченой водой (после завтрака).</w:t>
            </w:r>
          </w:p>
        </w:tc>
        <w:tc>
          <w:tcPr>
            <w:tcW w:w="3897" w:type="dxa"/>
            <w:shd w:val="clear" w:color="auto" w:fill="auto"/>
            <w:vAlign w:val="center"/>
          </w:tcPr>
          <w:p w14:paraId="36024CAB"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ind w:left="102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Воспитатели, старшая медсестра</w:t>
            </w:r>
          </w:p>
        </w:tc>
      </w:tr>
      <w:tr w14:paraId="60DF5F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00"/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144" w:hRule="atLeast"/>
        </w:trPr>
        <w:tc>
          <w:tcPr>
            <w:tcW w:w="1701" w:type="dxa"/>
            <w:shd w:val="clear" w:color="auto" w:fill="auto"/>
            <w:vAlign w:val="center"/>
          </w:tcPr>
          <w:p w14:paraId="7C08702A"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  <w:lang w:eastAsia="ru-RU"/>
              </w:rPr>
              <w:t>10.00-10.15</w:t>
            </w:r>
          </w:p>
        </w:tc>
        <w:tc>
          <w:tcPr>
            <w:tcW w:w="9286" w:type="dxa"/>
            <w:shd w:val="clear" w:color="auto" w:fill="auto"/>
            <w:vAlign w:val="center"/>
          </w:tcPr>
          <w:p w14:paraId="6AC3FF21"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ind w:left="147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Полоскание рта и горла прохладной кипяченой водой (после второго завтрака).</w:t>
            </w:r>
          </w:p>
        </w:tc>
        <w:tc>
          <w:tcPr>
            <w:tcW w:w="3897" w:type="dxa"/>
            <w:shd w:val="clear" w:color="auto" w:fill="auto"/>
            <w:vAlign w:val="center"/>
          </w:tcPr>
          <w:p w14:paraId="7C1F8933"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ind w:left="102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Воспитатели, старшая медсестра</w:t>
            </w:r>
          </w:p>
        </w:tc>
      </w:tr>
      <w:tr w14:paraId="172B9E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00"/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1430" w:hRule="exact"/>
        </w:trPr>
        <w:tc>
          <w:tcPr>
            <w:tcW w:w="1701" w:type="dxa"/>
            <w:shd w:val="clear" w:color="auto" w:fill="auto"/>
            <w:vAlign w:val="center"/>
          </w:tcPr>
          <w:p w14:paraId="7452AEFD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  <w:t>9.00-12.20</w:t>
            </w:r>
          </w:p>
        </w:tc>
        <w:tc>
          <w:tcPr>
            <w:tcW w:w="9286" w:type="dxa"/>
            <w:shd w:val="clear" w:color="auto" w:fill="auto"/>
            <w:vAlign w:val="center"/>
          </w:tcPr>
          <w:p w14:paraId="23100CDC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ind w:left="147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Прогулка на свежем воздухе, подвижные игры, хождение босиком по песку, траве, земле. Длительное пребывание детей на свежем воздухе в облегченной одежде. Игры детей с водой с мини бассейнах. Солнечные и воздушные ванны (наличие у детей головных уборов). Проведение физкультурных занятий с применением элементов ЛФК, дыхательной гимнастки.</w:t>
            </w:r>
          </w:p>
        </w:tc>
        <w:tc>
          <w:tcPr>
            <w:tcW w:w="3897" w:type="dxa"/>
            <w:shd w:val="clear" w:color="auto" w:fill="auto"/>
            <w:vAlign w:val="center"/>
          </w:tcPr>
          <w:p w14:paraId="39CA0B98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ind w:left="102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Воспитатели, узкие специалисты, старшая медсестра, медсестра оздоровления</w:t>
            </w:r>
          </w:p>
        </w:tc>
      </w:tr>
      <w:tr w14:paraId="7E8659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00"/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340" w:hRule="exact"/>
        </w:trPr>
        <w:tc>
          <w:tcPr>
            <w:tcW w:w="1701" w:type="dxa"/>
            <w:shd w:val="clear" w:color="auto" w:fill="auto"/>
            <w:vAlign w:val="center"/>
          </w:tcPr>
          <w:p w14:paraId="7F6BD3D5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  <w:t>11.20-12.50</w:t>
            </w:r>
          </w:p>
        </w:tc>
        <w:tc>
          <w:tcPr>
            <w:tcW w:w="9286" w:type="dxa"/>
            <w:shd w:val="clear" w:color="auto" w:fill="auto"/>
            <w:vAlign w:val="center"/>
          </w:tcPr>
          <w:p w14:paraId="66AA9BF2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ind w:left="147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Мытье ног, контрастное обливание ног (при теплой солнечной погоде).</w:t>
            </w:r>
          </w:p>
        </w:tc>
        <w:tc>
          <w:tcPr>
            <w:tcW w:w="3897" w:type="dxa"/>
            <w:shd w:val="clear" w:color="auto" w:fill="auto"/>
            <w:vAlign w:val="center"/>
          </w:tcPr>
          <w:p w14:paraId="3A2D7FA3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ind w:left="102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Воспитатели, медсестра оздоровления</w:t>
            </w:r>
          </w:p>
        </w:tc>
      </w:tr>
      <w:tr w14:paraId="3465BD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00"/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663" w:hRule="exact"/>
        </w:trPr>
        <w:tc>
          <w:tcPr>
            <w:tcW w:w="1701" w:type="dxa"/>
            <w:shd w:val="clear" w:color="auto" w:fill="auto"/>
            <w:vAlign w:val="center"/>
          </w:tcPr>
          <w:p w14:paraId="0318A9DC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  <w:t>12.15-13.10</w:t>
            </w:r>
          </w:p>
        </w:tc>
        <w:tc>
          <w:tcPr>
            <w:tcW w:w="9286" w:type="dxa"/>
            <w:shd w:val="clear" w:color="auto" w:fill="auto"/>
            <w:vAlign w:val="center"/>
          </w:tcPr>
          <w:p w14:paraId="6439168A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ind w:left="147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Полоскание горла солевым раствором (после обеда).</w:t>
            </w:r>
          </w:p>
        </w:tc>
        <w:tc>
          <w:tcPr>
            <w:tcW w:w="3897" w:type="dxa"/>
            <w:shd w:val="clear" w:color="auto" w:fill="auto"/>
            <w:vAlign w:val="center"/>
          </w:tcPr>
          <w:p w14:paraId="7D22A01F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ind w:left="102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Воспитатели, старшая медсестра</w:t>
            </w:r>
          </w:p>
        </w:tc>
      </w:tr>
      <w:tr w14:paraId="05D6F5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00"/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568" w:hRule="exact"/>
        </w:trPr>
        <w:tc>
          <w:tcPr>
            <w:tcW w:w="1701" w:type="dxa"/>
            <w:shd w:val="clear" w:color="auto" w:fill="auto"/>
            <w:vAlign w:val="center"/>
          </w:tcPr>
          <w:p w14:paraId="3E1066AB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  <w:t>15.00-15.15</w:t>
            </w:r>
          </w:p>
        </w:tc>
        <w:tc>
          <w:tcPr>
            <w:tcW w:w="9286" w:type="dxa"/>
            <w:shd w:val="clear" w:color="auto" w:fill="auto"/>
            <w:vAlign w:val="center"/>
          </w:tcPr>
          <w:p w14:paraId="163F7468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ind w:left="147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Корригирующая гимнастика, хождение по массажерам. Ребристой доске (средние, старшие группы). Пробежка после сна (подготовительные группы).</w:t>
            </w:r>
          </w:p>
        </w:tc>
        <w:tc>
          <w:tcPr>
            <w:tcW w:w="3897" w:type="dxa"/>
            <w:shd w:val="clear" w:color="auto" w:fill="auto"/>
            <w:vAlign w:val="center"/>
          </w:tcPr>
          <w:p w14:paraId="1B617BCC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ind w:left="102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Воспитатели, старшая медсестра</w:t>
            </w:r>
          </w:p>
        </w:tc>
      </w:tr>
      <w:tr w14:paraId="252546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00"/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329" w:hRule="exact"/>
        </w:trPr>
        <w:tc>
          <w:tcPr>
            <w:tcW w:w="1701" w:type="dxa"/>
            <w:shd w:val="clear" w:color="auto" w:fill="auto"/>
            <w:vAlign w:val="center"/>
          </w:tcPr>
          <w:p w14:paraId="22974E7C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  <w:t>15.15-15.20</w:t>
            </w:r>
          </w:p>
        </w:tc>
        <w:tc>
          <w:tcPr>
            <w:tcW w:w="9286" w:type="dxa"/>
            <w:shd w:val="clear" w:color="auto" w:fill="auto"/>
            <w:vAlign w:val="center"/>
          </w:tcPr>
          <w:p w14:paraId="21AAB53A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ind w:left="147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Контрастное закаливание.</w:t>
            </w:r>
          </w:p>
        </w:tc>
        <w:tc>
          <w:tcPr>
            <w:tcW w:w="3897" w:type="dxa"/>
            <w:shd w:val="clear" w:color="auto" w:fill="auto"/>
            <w:vAlign w:val="center"/>
          </w:tcPr>
          <w:p w14:paraId="2CF7452B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ind w:left="102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Воспитатели, медсестра оздоровления</w:t>
            </w:r>
          </w:p>
        </w:tc>
      </w:tr>
      <w:tr w14:paraId="6776D2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00"/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415" w:hRule="exact"/>
        </w:trPr>
        <w:tc>
          <w:tcPr>
            <w:tcW w:w="1701" w:type="dxa"/>
            <w:shd w:val="clear" w:color="auto" w:fill="auto"/>
            <w:vAlign w:val="center"/>
          </w:tcPr>
          <w:p w14:paraId="221FF1A8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  <w:t>16.45-17.00</w:t>
            </w:r>
          </w:p>
        </w:tc>
        <w:tc>
          <w:tcPr>
            <w:tcW w:w="9286" w:type="dxa"/>
            <w:shd w:val="clear" w:color="auto" w:fill="auto"/>
            <w:vAlign w:val="center"/>
          </w:tcPr>
          <w:p w14:paraId="3E868CE7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ind w:left="147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Выход детей на прогулку.</w:t>
            </w:r>
          </w:p>
        </w:tc>
        <w:tc>
          <w:tcPr>
            <w:tcW w:w="3897" w:type="dxa"/>
            <w:shd w:val="clear" w:color="auto" w:fill="auto"/>
            <w:vAlign w:val="center"/>
          </w:tcPr>
          <w:p w14:paraId="4AD84FB6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ind w:left="102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</w:tbl>
    <w:p w14:paraId="127B45E2">
      <w:pPr>
        <w:keepNext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240" w:lineRule="auto"/>
        <w:jc w:val="center"/>
        <w:textAlignment w:val="auto"/>
        <w:outlineLvl w:val="2"/>
        <w:rPr>
          <w:rFonts w:hint="default" w:ascii="Times New Roman" w:hAnsi="Times New Roman" w:eastAsia="Times New Roman" w:cs="Times New Roman"/>
          <w:b/>
          <w:bCs/>
          <w:i/>
          <w:caps/>
          <w:color w:val="000000"/>
          <w:sz w:val="24"/>
          <w:szCs w:val="24"/>
          <w:lang w:eastAsia="ru-RU"/>
        </w:rPr>
      </w:pPr>
      <w:r>
        <w:rPr>
          <w:rFonts w:hint="default" w:ascii="Times New Roman" w:hAnsi="Times New Roman" w:eastAsia="Times New Roman" w:cs="Times New Roman"/>
          <w:b/>
          <w:bCs/>
          <w:i/>
          <w:caps/>
          <w:color w:val="000000"/>
          <w:sz w:val="24"/>
          <w:szCs w:val="24"/>
          <w:lang w:eastAsia="ru-RU"/>
        </w:rPr>
        <w:t xml:space="preserve">2.2. </w:t>
      </w:r>
      <w:r>
        <w:rPr>
          <w:rFonts w:hint="default" w:ascii="Times New Roman" w:hAnsi="Times New Roman" w:eastAsia="Times New Roman" w:cs="Times New Roman"/>
          <w:b/>
          <w:bCs/>
          <w:i/>
          <w:color w:val="000000"/>
          <w:sz w:val="24"/>
          <w:szCs w:val="24"/>
          <w:lang w:eastAsia="ru-RU"/>
        </w:rPr>
        <w:t>Оздоровительные мероприятия</w:t>
      </w:r>
    </w:p>
    <w:p w14:paraId="1E34A128">
      <w:pPr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240" w:lineRule="auto"/>
        <w:jc w:val="center"/>
        <w:textAlignment w:val="auto"/>
        <w:rPr>
          <w:rFonts w:hint="default" w:ascii="Times New Roman" w:hAnsi="Times New Roman" w:eastAsia="Times New Roman" w:cs="Times New Roman"/>
          <w:color w:val="000000"/>
          <w:sz w:val="24"/>
          <w:szCs w:val="24"/>
          <w:lang w:eastAsia="ru-RU"/>
        </w:rPr>
      </w:pPr>
    </w:p>
    <w:tbl>
      <w:tblPr>
        <w:tblStyle w:val="5"/>
        <w:tblW w:w="147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97"/>
        <w:gridCol w:w="1877"/>
        <w:gridCol w:w="3588"/>
      </w:tblGrid>
      <w:tr w14:paraId="307C30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297" w:type="dxa"/>
          </w:tcPr>
          <w:p w14:paraId="6A619B27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877" w:type="dxa"/>
          </w:tcPr>
          <w:p w14:paraId="3D8A14A4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3588" w:type="dxa"/>
          </w:tcPr>
          <w:p w14:paraId="75469983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14:paraId="284091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7" w:type="dxa"/>
            <w:vAlign w:val="center"/>
          </w:tcPr>
          <w:p w14:paraId="7E4639E0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Наблюдение за адаптацией детей. Консультации родителей, педагогов. </w:t>
            </w:r>
          </w:p>
        </w:tc>
        <w:tc>
          <w:tcPr>
            <w:tcW w:w="1877" w:type="dxa"/>
          </w:tcPr>
          <w:p w14:paraId="67273F3B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pacing w:val="-3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3588" w:type="dxa"/>
          </w:tcPr>
          <w:p w14:paraId="67B1BA2F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Педагог-психолог, медсестра, </w:t>
            </w:r>
            <w:r>
              <w:rPr>
                <w:rFonts w:hint="default" w:ascii="Times New Roman" w:hAnsi="Times New Roman" w:eastAsia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заведующая, воспитатели</w:t>
            </w:r>
          </w:p>
        </w:tc>
      </w:tr>
      <w:tr w14:paraId="2C0531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7" w:type="dxa"/>
          </w:tcPr>
          <w:p w14:paraId="1B045792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Утренний прием детей на участках, утренняя гимнастика под музыку, </w:t>
            </w:r>
            <w:r>
              <w:rPr>
                <w:rFonts w:hint="default" w:ascii="Times New Roman" w:hAnsi="Times New Roman" w:eastAsia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пробежка.</w:t>
            </w:r>
            <w:r>
              <w:rPr>
                <w:rFonts w:hint="default" w:ascii="Times New Roman" w:hAnsi="Times New Roman" w:eastAsia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Коррекционно-развивающая работы по физическому развитию.</w:t>
            </w:r>
          </w:p>
        </w:tc>
        <w:tc>
          <w:tcPr>
            <w:tcW w:w="1877" w:type="dxa"/>
          </w:tcPr>
          <w:p w14:paraId="10A03690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3588" w:type="dxa"/>
          </w:tcPr>
          <w:p w14:paraId="6D59E077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Ст. медсестра, </w:t>
            </w:r>
            <w:r>
              <w:rPr>
                <w:rFonts w:hint="default" w:ascii="Times New Roman" w:hAnsi="Times New Roman" w:eastAsia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воспитатели, инструктор по физо</w:t>
            </w:r>
          </w:p>
        </w:tc>
      </w:tr>
      <w:tr w14:paraId="222025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7" w:type="dxa"/>
          </w:tcPr>
          <w:p w14:paraId="27CB2A06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Соблюдение питьевого режима, профилактика теплового и солнечного удара.</w:t>
            </w:r>
          </w:p>
        </w:tc>
        <w:tc>
          <w:tcPr>
            <w:tcW w:w="1877" w:type="dxa"/>
          </w:tcPr>
          <w:p w14:paraId="3817DD4E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3588" w:type="dxa"/>
          </w:tcPr>
          <w:p w14:paraId="0691CADD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Ст. медсестра</w:t>
            </w:r>
          </w:p>
        </w:tc>
      </w:tr>
      <w:tr w14:paraId="0006E6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7" w:type="dxa"/>
          </w:tcPr>
          <w:p w14:paraId="2001BCF9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Контроль за соблюдением двигательного режима и режима дня, </w:t>
            </w:r>
            <w:r>
              <w:rPr>
                <w:rFonts w:hint="default" w:ascii="Times New Roman" w:hAnsi="Times New Roman" w:eastAsia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прогулок.</w:t>
            </w:r>
          </w:p>
        </w:tc>
        <w:tc>
          <w:tcPr>
            <w:tcW w:w="1877" w:type="dxa"/>
          </w:tcPr>
          <w:p w14:paraId="7DBB6F79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3588" w:type="dxa"/>
          </w:tcPr>
          <w:p w14:paraId="1AB07F0D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Ст. воспитатель, ст. медсестра</w:t>
            </w:r>
          </w:p>
        </w:tc>
      </w:tr>
      <w:tr w14:paraId="55B568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7" w:type="dxa"/>
          </w:tcPr>
          <w:p w14:paraId="5592520F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Проведение музыкальных и физкультурных занятий и </w:t>
            </w:r>
            <w:r>
              <w:rPr>
                <w:rFonts w:hint="default" w:ascii="Times New Roman" w:hAnsi="Times New Roman" w:eastAsia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развлечений на воздухе, включая элементы ЛФК, дыхательную </w:t>
            </w:r>
            <w:r>
              <w:rPr>
                <w:rFonts w:hint="default" w:ascii="Times New Roman" w:hAnsi="Times New Roman" w:eastAsia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гимнастику (профилактика сколиоза, плоскостопия, ОРЗ)</w:t>
            </w:r>
          </w:p>
        </w:tc>
        <w:tc>
          <w:tcPr>
            <w:tcW w:w="1877" w:type="dxa"/>
          </w:tcPr>
          <w:p w14:paraId="6962DEB7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соответственно сетке занятий</w:t>
            </w:r>
          </w:p>
        </w:tc>
        <w:tc>
          <w:tcPr>
            <w:tcW w:w="3588" w:type="dxa"/>
          </w:tcPr>
          <w:p w14:paraId="11070772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Ст. медсестра, </w:t>
            </w:r>
            <w:r>
              <w:rPr>
                <w:rFonts w:hint="default" w:ascii="Times New Roman" w:hAnsi="Times New Roman" w:eastAsia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 xml:space="preserve">муз. руководители, воспитатели </w:t>
            </w:r>
          </w:p>
        </w:tc>
      </w:tr>
      <w:tr w14:paraId="04A986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7" w:type="dxa"/>
          </w:tcPr>
          <w:p w14:paraId="5D6F529A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Хождение босиком по песку, камушкам, скошенной </w:t>
            </w:r>
            <w:r>
              <w:rPr>
                <w:rFonts w:hint="default" w:ascii="Times New Roman" w:hAnsi="Times New Roman" w:eastAsia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траве, (профилактика плоскостопья)</w:t>
            </w:r>
          </w:p>
        </w:tc>
        <w:tc>
          <w:tcPr>
            <w:tcW w:w="1877" w:type="dxa"/>
          </w:tcPr>
          <w:p w14:paraId="12C0C739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все лето</w:t>
            </w:r>
          </w:p>
        </w:tc>
        <w:tc>
          <w:tcPr>
            <w:tcW w:w="3588" w:type="dxa"/>
            <w:vMerge w:val="restart"/>
            <w:vAlign w:val="center"/>
          </w:tcPr>
          <w:p w14:paraId="08A7910E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Ст. медсестра, </w:t>
            </w:r>
          </w:p>
          <w:p w14:paraId="1F74742B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Ст. воспитатель, </w:t>
            </w:r>
          </w:p>
          <w:p w14:paraId="5199644C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14:paraId="09DF5D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7" w:type="dxa"/>
          </w:tcPr>
          <w:p w14:paraId="4817EAB1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Прием солнечных, воздушных ванн.</w:t>
            </w:r>
          </w:p>
        </w:tc>
        <w:tc>
          <w:tcPr>
            <w:tcW w:w="1877" w:type="dxa"/>
          </w:tcPr>
          <w:p w14:paraId="58936E21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все лето</w:t>
            </w:r>
          </w:p>
        </w:tc>
        <w:tc>
          <w:tcPr>
            <w:tcW w:w="3588" w:type="dxa"/>
            <w:vMerge w:val="continue"/>
          </w:tcPr>
          <w:p w14:paraId="2AF4BC0F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591C6A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7" w:type="dxa"/>
          </w:tcPr>
          <w:p w14:paraId="182A8521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pacing w:val="-3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Ежедневное проведение гимнастики пробуждения</w:t>
            </w:r>
          </w:p>
        </w:tc>
        <w:tc>
          <w:tcPr>
            <w:tcW w:w="1877" w:type="dxa"/>
          </w:tcPr>
          <w:p w14:paraId="3242115D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pacing w:val="-4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3588" w:type="dxa"/>
            <w:vMerge w:val="continue"/>
          </w:tcPr>
          <w:p w14:paraId="2BA0F67A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</w:p>
        </w:tc>
      </w:tr>
      <w:tr w14:paraId="61E39D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7" w:type="dxa"/>
          </w:tcPr>
          <w:p w14:paraId="30466C52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Ежедневное мытьё ног перед сном</w:t>
            </w:r>
          </w:p>
        </w:tc>
        <w:tc>
          <w:tcPr>
            <w:tcW w:w="1877" w:type="dxa"/>
          </w:tcPr>
          <w:p w14:paraId="18B65896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3588" w:type="dxa"/>
            <w:vMerge w:val="continue"/>
          </w:tcPr>
          <w:p w14:paraId="26714152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206D9F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7" w:type="dxa"/>
          </w:tcPr>
          <w:p w14:paraId="1B431375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Индивидуальная работа в режиме дня</w:t>
            </w:r>
          </w:p>
        </w:tc>
        <w:tc>
          <w:tcPr>
            <w:tcW w:w="1877" w:type="dxa"/>
          </w:tcPr>
          <w:p w14:paraId="774E27EC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3588" w:type="dxa"/>
            <w:vMerge w:val="continue"/>
          </w:tcPr>
          <w:p w14:paraId="0C5E8053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4AAF15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9297" w:type="dxa"/>
          </w:tcPr>
          <w:p w14:paraId="118960F9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Организация подвижных игр</w:t>
            </w:r>
          </w:p>
        </w:tc>
        <w:tc>
          <w:tcPr>
            <w:tcW w:w="1877" w:type="dxa"/>
          </w:tcPr>
          <w:p w14:paraId="5E59EB33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3588" w:type="dxa"/>
            <w:vMerge w:val="continue"/>
          </w:tcPr>
          <w:p w14:paraId="3AA0ECF4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1101B9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</w:trPr>
        <w:tc>
          <w:tcPr>
            <w:tcW w:w="9297" w:type="dxa"/>
          </w:tcPr>
          <w:p w14:paraId="32BE289D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Консультации для воспитателей:</w:t>
            </w:r>
          </w:p>
          <w:p w14:paraId="4428D731">
            <w:pPr>
              <w:keepLines w:val="0"/>
              <w:pageBreakBefore w:val="0"/>
              <w:widowControl w:val="0"/>
              <w:numPr>
                <w:ilvl w:val="0"/>
                <w:numId w:val="14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ind w:left="347" w:firstLine="0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«Закаливание детей в летний период»</w:t>
            </w:r>
          </w:p>
          <w:p w14:paraId="6DD44991">
            <w:pPr>
              <w:keepLines w:val="0"/>
              <w:pageBreakBefore w:val="0"/>
              <w:widowControl w:val="0"/>
              <w:numPr>
                <w:ilvl w:val="0"/>
                <w:numId w:val="14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ind w:left="347" w:firstLine="0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«Простые советы, как сделать адаптацию безболезненной?»</w:t>
            </w:r>
          </w:p>
          <w:p w14:paraId="0417268E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Консультации для родителей:</w:t>
            </w:r>
          </w:p>
          <w:p w14:paraId="072ED833">
            <w:pPr>
              <w:keepLines w:val="0"/>
              <w:pageBreakBefore w:val="0"/>
              <w:widowControl w:val="0"/>
              <w:numPr>
                <w:ilvl w:val="0"/>
                <w:numId w:val="14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ind w:left="347" w:firstLine="0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«Лето, время естественной витаминизации детского организма»</w:t>
            </w:r>
          </w:p>
          <w:p w14:paraId="2B28E25D">
            <w:pPr>
              <w:keepLines w:val="0"/>
              <w:pageBreakBefore w:val="0"/>
              <w:widowControl w:val="0"/>
              <w:numPr>
                <w:ilvl w:val="0"/>
                <w:numId w:val="14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ind w:left="347" w:firstLine="0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«Идем в детсад!»</w:t>
            </w:r>
          </w:p>
          <w:p w14:paraId="5A80C859">
            <w:pPr>
              <w:keepLines w:val="0"/>
              <w:pageBreakBefore w:val="0"/>
              <w:widowControl w:val="0"/>
              <w:numPr>
                <w:ilvl w:val="0"/>
                <w:numId w:val="14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ind w:left="347" w:firstLine="0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«Как приобщить детей к физической культуре и спорту»</w:t>
            </w:r>
          </w:p>
        </w:tc>
        <w:tc>
          <w:tcPr>
            <w:tcW w:w="1877" w:type="dxa"/>
          </w:tcPr>
          <w:p w14:paraId="1992F1E0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3555D54C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июнь</w:t>
            </w:r>
          </w:p>
          <w:p w14:paraId="38E4A3EB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июль</w:t>
            </w:r>
          </w:p>
          <w:p w14:paraId="36714A02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33310E30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июль</w:t>
            </w:r>
          </w:p>
          <w:p w14:paraId="7BFA0AA5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июль</w:t>
            </w:r>
          </w:p>
          <w:p w14:paraId="42775985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3588" w:type="dxa"/>
            <w:vAlign w:val="center"/>
          </w:tcPr>
          <w:p w14:paraId="77B22DA3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Ст. медсестра </w:t>
            </w:r>
          </w:p>
          <w:p w14:paraId="098DBCC1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Медсестра оздоровления</w:t>
            </w:r>
          </w:p>
          <w:p w14:paraId="1D8EF961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14:paraId="5E8FD6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9297" w:type="dxa"/>
          </w:tcPr>
          <w:p w14:paraId="325472DC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Тематический стенд по теме: «Зеленая аптека»</w:t>
            </w:r>
          </w:p>
        </w:tc>
        <w:tc>
          <w:tcPr>
            <w:tcW w:w="1877" w:type="dxa"/>
          </w:tcPr>
          <w:p w14:paraId="6CC731DE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июль</w:t>
            </w:r>
          </w:p>
        </w:tc>
        <w:tc>
          <w:tcPr>
            <w:tcW w:w="3588" w:type="dxa"/>
          </w:tcPr>
          <w:p w14:paraId="30D10A95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Медсестра оздоровления</w:t>
            </w:r>
          </w:p>
        </w:tc>
      </w:tr>
      <w:tr w14:paraId="3AF09D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7" w:type="dxa"/>
          </w:tcPr>
          <w:p w14:paraId="2B8554F9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Ежедневное закаливающее мытьё рук по локоть прохладной водой</w:t>
            </w:r>
          </w:p>
        </w:tc>
        <w:tc>
          <w:tcPr>
            <w:tcW w:w="1877" w:type="dxa"/>
          </w:tcPr>
          <w:p w14:paraId="35199D4A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pacing w:val="-3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все лето</w:t>
            </w:r>
          </w:p>
        </w:tc>
        <w:tc>
          <w:tcPr>
            <w:tcW w:w="3588" w:type="dxa"/>
          </w:tcPr>
          <w:p w14:paraId="32B3E8A4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pacing w:val="-4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Ст. медсестра, воспитатели</w:t>
            </w:r>
          </w:p>
        </w:tc>
      </w:tr>
      <w:tr w14:paraId="64F178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" w:hRule="atLeast"/>
        </w:trPr>
        <w:tc>
          <w:tcPr>
            <w:tcW w:w="9297" w:type="dxa"/>
          </w:tcPr>
          <w:p w14:paraId="7E4D35FB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Гигиеническое полоскание полости рта кипячёной водой после каждого приёма пищи</w:t>
            </w:r>
          </w:p>
        </w:tc>
        <w:tc>
          <w:tcPr>
            <w:tcW w:w="1877" w:type="dxa"/>
          </w:tcPr>
          <w:p w14:paraId="731CCD99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pacing w:val="-3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3588" w:type="dxa"/>
          </w:tcPr>
          <w:p w14:paraId="33086AAF">
            <w:pPr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pacing w:val="-4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Ст. медсестра, воспитатели</w:t>
            </w:r>
          </w:p>
        </w:tc>
      </w:tr>
    </w:tbl>
    <w:p w14:paraId="1E9707E1">
      <w:pPr>
        <w:keepNext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240" w:lineRule="auto"/>
        <w:jc w:val="center"/>
        <w:textAlignment w:val="auto"/>
        <w:outlineLvl w:val="2"/>
        <w:rPr>
          <w:rFonts w:hint="default" w:ascii="Times New Roman" w:hAnsi="Times New Roman" w:eastAsia="Times New Roman" w:cs="Times New Roman"/>
          <w:b/>
          <w:bCs/>
          <w:i/>
          <w:caps/>
          <w:color w:val="000000"/>
          <w:sz w:val="24"/>
          <w:szCs w:val="24"/>
          <w:lang w:eastAsia="ru-RU"/>
        </w:rPr>
      </w:pPr>
    </w:p>
    <w:p w14:paraId="01335A75">
      <w:pPr>
        <w:keepLines w:val="0"/>
        <w:pageBreakBefore w:val="0"/>
        <w:kinsoku/>
        <w:wordWrap/>
        <w:overflowPunct/>
        <w:topLinePunct w:val="0"/>
        <w:bidi w:val="0"/>
        <w:snapToGrid/>
        <w:spacing w:after="0" w:line="240" w:lineRule="auto"/>
        <w:jc w:val="center"/>
        <w:textAlignment w:val="auto"/>
        <w:rPr>
          <w:rFonts w:hint="default" w:ascii="Times New Roman" w:hAnsi="Times New Roman" w:cs="Times New Roman"/>
          <w:b/>
          <w:i/>
          <w:sz w:val="24"/>
          <w:szCs w:val="24"/>
        </w:rPr>
      </w:pPr>
      <w:r>
        <w:rPr>
          <w:rFonts w:hint="default" w:ascii="Times New Roman" w:hAnsi="Times New Roman" w:cs="Times New Roman"/>
          <w:b/>
          <w:i/>
          <w:sz w:val="24"/>
          <w:szCs w:val="24"/>
        </w:rPr>
        <w:t>2.3. Работа с детьми по организации физкультурно-оздоровительной работы</w:t>
      </w:r>
    </w:p>
    <w:p w14:paraId="2A21E30B">
      <w:pPr>
        <w:keepLines w:val="0"/>
        <w:pageBreakBefore w:val="0"/>
        <w:kinsoku/>
        <w:wordWrap/>
        <w:overflowPunct/>
        <w:topLinePunct w:val="0"/>
        <w:bidi w:val="0"/>
        <w:snapToGrid/>
        <w:spacing w:after="0" w:line="240" w:lineRule="auto"/>
        <w:textAlignment w:val="auto"/>
        <w:rPr>
          <w:rFonts w:hint="default" w:ascii="Times New Roman" w:hAnsi="Times New Roman" w:cs="Times New Roman"/>
          <w:b/>
          <w:i/>
          <w:sz w:val="24"/>
          <w:szCs w:val="24"/>
        </w:rPr>
      </w:pPr>
    </w:p>
    <w:tbl>
      <w:tblPr>
        <w:tblStyle w:val="5"/>
        <w:tblW w:w="0" w:type="auto"/>
        <w:tblInd w:w="-33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50"/>
        <w:gridCol w:w="2835"/>
        <w:gridCol w:w="2268"/>
        <w:gridCol w:w="2941"/>
      </w:tblGrid>
      <w:tr w14:paraId="5A7D27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0FDABC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475D6B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Возрастная группа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D77829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Время проведения</w:t>
            </w:r>
          </w:p>
        </w:tc>
        <w:tc>
          <w:tcPr>
            <w:tcW w:w="2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298FC4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14:paraId="1BFAEA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743AA8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Оптимизация режима</w:t>
            </w:r>
          </w:p>
        </w:tc>
      </w:tr>
      <w:tr w14:paraId="59FDB5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FFC4DF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Переход на режим дня в соответствии с теплым периодом года (прогулка  - 4-5ч., сон – 3ч.), все виды деятельности организуются на свежем воздухе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3042C2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Младшая, средняя, старшая, подготовительная группы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7DB23F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2BBCFA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Воспитатели, старший воспитатель</w:t>
            </w:r>
          </w:p>
        </w:tc>
      </w:tr>
      <w:tr w14:paraId="6C4B7B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274642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Организация  жизни детей в адаптационный период, создание комфортного режима под контролем медицинского работника, педагога – психолога, воспитателя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BF3C5F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Младшая группа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7C0605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FFAAE1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Воспитатели, психолог, медсестра, ст. воспитатель</w:t>
            </w:r>
          </w:p>
        </w:tc>
      </w:tr>
      <w:tr w14:paraId="0FC18B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C881EB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Определение оптимальной нагрузки на ребенка с учетом возрастных и индивидуальных особенностей 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2CD3D5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Младшая, средняя, старшая, подготовительная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C78CD0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71D9E9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Воспитатели, психолог, медсестра</w:t>
            </w:r>
          </w:p>
        </w:tc>
      </w:tr>
      <w:tr w14:paraId="6F94C6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FF34AF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Организация    двигательного режима</w:t>
            </w:r>
          </w:p>
        </w:tc>
      </w:tr>
      <w:tr w14:paraId="69AFBA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89A3E4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Утренняя зарядка на воздухе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6122CA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Младшая - подготовительная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808BBA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7D5196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Инструктор по Ф/К</w:t>
            </w:r>
          </w:p>
        </w:tc>
      </w:tr>
      <w:tr w14:paraId="588097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8D5795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Гимнастика пробуждения, которая включает в себя: </w:t>
            </w:r>
          </w:p>
          <w:p w14:paraId="6A65A1C7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-ОРУ лежа и сидя на кровати;</w:t>
            </w:r>
          </w:p>
          <w:p w14:paraId="57FC4767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-закаливающие процедуры (ходьба босиком по дорожкам с различными покрытиями и наполнителями;</w:t>
            </w:r>
          </w:p>
          <w:p w14:paraId="044C1AC8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-питье воды комнатной температуры.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AC0E65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Младшая - подготовительная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B12B2F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D27288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14:paraId="6553E6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47EAF7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Физкультурные занятия на улице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0DF021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Младшая - подготовительная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C1F921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 раза в неделю</w:t>
            </w:r>
          </w:p>
        </w:tc>
        <w:tc>
          <w:tcPr>
            <w:tcW w:w="2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7F4A58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Инструктор по Ф/К</w:t>
            </w:r>
          </w:p>
        </w:tc>
      </w:tr>
      <w:tr w14:paraId="3561B0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B57F71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Оздоровительный бег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E6E97D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Средняя – подготовительная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985FA3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Еженедельно</w:t>
            </w:r>
          </w:p>
        </w:tc>
        <w:tc>
          <w:tcPr>
            <w:tcW w:w="2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99DA89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Инструктор по Ф/К</w:t>
            </w:r>
          </w:p>
        </w:tc>
      </w:tr>
      <w:tr w14:paraId="5DB233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B867C1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Организация усиленной двигательной активности на прогулке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71543E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Средняя  –подготовительная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B9B58C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76B2B2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14:paraId="213318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7A10D9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Игры с мячом, развитие умений действовать с предметами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E5125A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Младшая – подготовительная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FDBF0A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96D340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Инструктор по Ф/К, воспитатели</w:t>
            </w:r>
          </w:p>
        </w:tc>
      </w:tr>
      <w:tr w14:paraId="779531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3B7B83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Метание мяча в цель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FE197F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Средняя – подготовительная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24ECDC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Еженедельно</w:t>
            </w:r>
          </w:p>
        </w:tc>
        <w:tc>
          <w:tcPr>
            <w:tcW w:w="2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9F97F4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Инструктор по Ф/К, воспитатели</w:t>
            </w:r>
          </w:p>
        </w:tc>
      </w:tr>
      <w:tr w14:paraId="5937B5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A9131C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Прыжки через скакалку разными способами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4EF40F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Средняя – подготовительная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F5C9F3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515BB2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Инструктор по Ф/К, воспитатели</w:t>
            </w:r>
          </w:p>
        </w:tc>
      </w:tr>
      <w:tr w14:paraId="37E2CC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3D9042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Прыжки в длину с места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D4153B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Младшая – подготовительная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3F6FCC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B0A625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Инструктор по Ф/К</w:t>
            </w:r>
          </w:p>
        </w:tc>
      </w:tr>
      <w:tr w14:paraId="674682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D5F6EF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Подвижные игры на прогулке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6EFB1A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Младшая – подготовительная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A3EAD6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74FE25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14:paraId="179A2D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7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FE81B4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Совместная и самостоятельная двигательная деятельность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C28452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Младшая - подготовительная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5B24E5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Ежедневно в течение дня</w:t>
            </w:r>
          </w:p>
        </w:tc>
        <w:tc>
          <w:tcPr>
            <w:tcW w:w="2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A31644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14:paraId="4F44E0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E0EDCA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Эколого – оздоровительные походы, целевые прогулки 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0F0832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Старшая– подготовительная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BA2746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81A2B7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Инструктор по Ф/К, воспитатели, </w:t>
            </w:r>
          </w:p>
          <w:p w14:paraId="1B4C0ABE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мл. воспитатели, родители</w:t>
            </w:r>
          </w:p>
        </w:tc>
      </w:tr>
      <w:tr w14:paraId="6E8B58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6D56BF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Спортивные досуги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A5B2CF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Младшие – подготовительные</w:t>
            </w:r>
          </w:p>
          <w:p w14:paraId="78C9655F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42D3DD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C6A3EB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Инструктор по Ф/К, воспитатели</w:t>
            </w:r>
          </w:p>
        </w:tc>
      </w:tr>
      <w:tr w14:paraId="47D364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BC9600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Закаливание</w:t>
            </w:r>
          </w:p>
        </w:tc>
      </w:tr>
      <w:tr w14:paraId="771AF5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BACF63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Воздушные ванны </w:t>
            </w:r>
          </w:p>
          <w:p w14:paraId="00B2C968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(в облегченной одежде)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E55659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Младшая - подготовительная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2E7DAF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987059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14:paraId="06D275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35E5B4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Хождение босиком по траве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BA0907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Средняя - подготовительная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F914D5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A0E734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Воспитатели, медсестра</w:t>
            </w:r>
          </w:p>
        </w:tc>
      </w:tr>
      <w:tr w14:paraId="5955A8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FB577B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Хождение босиком по дорожке здоровья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57EDA4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Средняя - подготовительная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446BE5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EBF653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Воспитатели, медсестра оздоровления</w:t>
            </w:r>
          </w:p>
        </w:tc>
      </w:tr>
      <w:tr w14:paraId="68DD1A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318BE9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Обширное умывание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D1486D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Средняя - подготовительная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D4752E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Ежедневно после дневного сна</w:t>
            </w:r>
          </w:p>
        </w:tc>
        <w:tc>
          <w:tcPr>
            <w:tcW w:w="2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A06205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14:paraId="220C56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4DB129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Обливание ног 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922885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Средняя - подготовительная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2939C0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9966E0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Воспитатели, медсестра оздоровления</w:t>
            </w:r>
          </w:p>
        </w:tc>
      </w:tr>
      <w:tr w14:paraId="27C400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715FC1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Свободное плавание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734C06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Средняя- подготовительная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386502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 раз в неделю  (по расписанию)</w:t>
            </w:r>
          </w:p>
        </w:tc>
        <w:tc>
          <w:tcPr>
            <w:tcW w:w="2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87EE0C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Инструктор по плаванию, воспитатели</w:t>
            </w:r>
          </w:p>
        </w:tc>
      </w:tr>
      <w:tr w14:paraId="74E5F3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55F1EC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Игры с водой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2EB642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Младшая - подготовительная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1305C7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Во время прогулки</w:t>
            </w:r>
          </w:p>
        </w:tc>
        <w:tc>
          <w:tcPr>
            <w:tcW w:w="2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D16A40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14:paraId="37EE4A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BFAA20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Оздоровительная работа</w:t>
            </w:r>
          </w:p>
        </w:tc>
      </w:tr>
      <w:tr w14:paraId="772534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A30457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Полоскание горла солевым раствором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EA52F3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Средняя - подготовительная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7D09D9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EF8DF0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14:paraId="248675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6216A0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Полоскание полости рта прохладной</w:t>
            </w:r>
          </w:p>
          <w:p w14:paraId="730AF33B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кипяченой водой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2208FC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Младшая - подготовительная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BF6A69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Ежедневно после каждого приема пищи</w:t>
            </w:r>
          </w:p>
        </w:tc>
        <w:tc>
          <w:tcPr>
            <w:tcW w:w="2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622731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14:paraId="210C2C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686589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Коррекционная работа</w:t>
            </w:r>
          </w:p>
        </w:tc>
      </w:tr>
      <w:tr w14:paraId="6E851C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1B0F56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Коррегирующая гимнастика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284750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Младшая - подготовительная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447F4A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Ежедневно после дневного сна</w:t>
            </w:r>
          </w:p>
        </w:tc>
        <w:tc>
          <w:tcPr>
            <w:tcW w:w="2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D3E857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14:paraId="0C564C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AD1F70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Коррекция зрения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9BC0F7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Средняя - подготовительная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467CD4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1-2 раза в неделю</w:t>
            </w:r>
          </w:p>
        </w:tc>
        <w:tc>
          <w:tcPr>
            <w:tcW w:w="2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2F943B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14:paraId="5794C7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B976D7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Коррекция осанки 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110CA5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Младшая – подготовительная</w:t>
            </w:r>
          </w:p>
          <w:p w14:paraId="041ED70F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индивидуально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2D0802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1-2 раза в неделю</w:t>
            </w:r>
          </w:p>
        </w:tc>
        <w:tc>
          <w:tcPr>
            <w:tcW w:w="2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98F8FD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Инструктор по Ф/К, воспитатели</w:t>
            </w:r>
          </w:p>
        </w:tc>
      </w:tr>
      <w:tr w14:paraId="500A90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B9E937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Коррекция плоскостопия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349209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Младшая подготовительная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D33FCE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1-2 раза в неделю</w:t>
            </w:r>
          </w:p>
        </w:tc>
        <w:tc>
          <w:tcPr>
            <w:tcW w:w="2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43BF30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14:paraId="009CD8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4E70C0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Пальчиковая гимнастика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4857FC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Младшая - подготовительная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64170C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2-3 раза в неделю</w:t>
            </w:r>
          </w:p>
        </w:tc>
        <w:tc>
          <w:tcPr>
            <w:tcW w:w="2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D4D931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14:paraId="539F6E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21434E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Дыхательная гимнастика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1FD8D1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Средняя - подготовительная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CDB470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8FFB0F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14:paraId="68ED83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5F0E9A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Релаксация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BFE537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Средняя-подготовительная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C93C76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2-3 раза в неделю</w:t>
            </w:r>
          </w:p>
        </w:tc>
        <w:tc>
          <w:tcPr>
            <w:tcW w:w="2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21274D"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</w:tbl>
    <w:p w14:paraId="4A4654A0">
      <w:pPr>
        <w:keepNext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240" w:lineRule="auto"/>
        <w:jc w:val="center"/>
        <w:textAlignment w:val="auto"/>
        <w:outlineLvl w:val="2"/>
        <w:rPr>
          <w:rFonts w:hint="default" w:ascii="Times New Roman" w:hAnsi="Times New Roman" w:eastAsia="Times New Roman" w:cs="Times New Roman"/>
          <w:b/>
          <w:bCs/>
          <w:i/>
          <w:color w:val="000000" w:themeColor="text1"/>
          <w:sz w:val="24"/>
          <w:szCs w:val="24"/>
          <w:lang w:eastAsia="ru-RU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Times New Roman" w:cs="Times New Roman"/>
          <w:b/>
          <w:bCs/>
          <w:i/>
          <w:color w:val="000000" w:themeColor="text1"/>
          <w:sz w:val="24"/>
          <w:szCs w:val="24"/>
          <w:lang w:val="en-US" w:eastAsia="ru-RU"/>
          <w14:textFill>
            <w14:solidFill>
              <w14:schemeClr w14:val="tx1"/>
            </w14:solidFill>
          </w14:textFill>
        </w:rPr>
        <w:t xml:space="preserve">2.4. </w:t>
      </w:r>
      <w:r>
        <w:rPr>
          <w:rFonts w:hint="default" w:ascii="Times New Roman" w:hAnsi="Times New Roman" w:eastAsia="Times New Roman" w:cs="Times New Roman"/>
          <w:b/>
          <w:bCs/>
          <w:i/>
          <w:color w:val="000000" w:themeColor="text1"/>
          <w:sz w:val="24"/>
          <w:szCs w:val="24"/>
          <w:lang w:eastAsia="ru-RU"/>
          <w14:textFill>
            <w14:solidFill>
              <w14:schemeClr w14:val="tx1"/>
            </w14:solidFill>
          </w14:textFill>
        </w:rPr>
        <w:t>Индивидуальная работа, МКР</w:t>
      </w:r>
    </w:p>
    <w:p w14:paraId="392AB8B2">
      <w:pPr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240" w:lineRule="auto"/>
        <w:textAlignment w:val="auto"/>
        <w:rPr>
          <w:rFonts w:hint="default" w:ascii="Times New Roman" w:hAnsi="Times New Roman" w:eastAsia="Times New Roman" w:cs="Times New Roman"/>
          <w:i/>
          <w:color w:val="000000" w:themeColor="text1"/>
          <w:sz w:val="24"/>
          <w:szCs w:val="24"/>
          <w:lang w:eastAsia="ru-RU"/>
          <w14:textFill>
            <w14:solidFill>
              <w14:schemeClr w14:val="tx1"/>
            </w14:solidFill>
          </w14:textFill>
        </w:rPr>
      </w:pPr>
    </w:p>
    <w:tbl>
      <w:tblPr>
        <w:tblStyle w:val="5"/>
        <w:tblW w:w="15221" w:type="dxa"/>
        <w:tblInd w:w="-37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6"/>
        <w:gridCol w:w="9356"/>
        <w:gridCol w:w="2410"/>
        <w:gridCol w:w="2409"/>
      </w:tblGrid>
      <w:tr w14:paraId="7196CA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6" w:type="dxa"/>
            <w:vAlign w:val="center"/>
          </w:tcPr>
          <w:p w14:paraId="40EF911C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  <w:t>№ п/п</w:t>
            </w:r>
          </w:p>
        </w:tc>
        <w:tc>
          <w:tcPr>
            <w:tcW w:w="9356" w:type="dxa"/>
            <w:vAlign w:val="center"/>
          </w:tcPr>
          <w:p w14:paraId="3AED6993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  <w:t>Содержание работы</w:t>
            </w:r>
          </w:p>
        </w:tc>
        <w:tc>
          <w:tcPr>
            <w:tcW w:w="2410" w:type="dxa"/>
            <w:vAlign w:val="center"/>
          </w:tcPr>
          <w:p w14:paraId="0254AF3F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  <w:t>Сроки</w:t>
            </w:r>
          </w:p>
        </w:tc>
        <w:tc>
          <w:tcPr>
            <w:tcW w:w="2409" w:type="dxa"/>
            <w:vAlign w:val="center"/>
          </w:tcPr>
          <w:p w14:paraId="6BB84036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  <w:t>Ответственные</w:t>
            </w:r>
          </w:p>
        </w:tc>
      </w:tr>
      <w:tr w14:paraId="6AA39C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1046" w:type="dxa"/>
            <w:shd w:val="clear" w:color="auto" w:fill="auto"/>
          </w:tcPr>
          <w:p w14:paraId="3BFD33B8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  <w:t>1.</w:t>
            </w:r>
          </w:p>
        </w:tc>
        <w:tc>
          <w:tcPr>
            <w:tcW w:w="9356" w:type="dxa"/>
            <w:shd w:val="clear" w:color="auto" w:fill="auto"/>
            <w:vAlign w:val="center"/>
          </w:tcPr>
          <w:p w14:paraId="3B04E4D1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outlineLvl w:val="1"/>
              <w:rPr>
                <w:rFonts w:hint="default" w:ascii="Times New Roman" w:hAnsi="Times New Roman" w:eastAsia="Times New Roman" w:cs="Times New Roman"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  <w:t>Диагностика детей:</w:t>
            </w:r>
          </w:p>
          <w:p w14:paraId="513AF72F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both"/>
              <w:textAlignment w:val="auto"/>
              <w:outlineLvl w:val="1"/>
              <w:rPr>
                <w:rFonts w:hint="default" w:ascii="Times New Roman" w:hAnsi="Times New Roman" w:eastAsia="Times New Roman" w:cs="Times New Roman"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  <w:t>«Усвоение программного материала по образовательным направлениям»</w:t>
            </w:r>
          </w:p>
        </w:tc>
        <w:tc>
          <w:tcPr>
            <w:tcW w:w="2410" w:type="dxa"/>
            <w:vAlign w:val="center"/>
          </w:tcPr>
          <w:p w14:paraId="1A23476C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34"/>
              <w:jc w:val="center"/>
              <w:textAlignment w:val="auto"/>
              <w:outlineLvl w:val="1"/>
              <w:rPr>
                <w:rFonts w:hint="default" w:ascii="Times New Roman" w:hAnsi="Times New Roman" w:eastAsia="Times New Roman" w:cs="Times New Roman"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  <w:t>апрель</w:t>
            </w:r>
          </w:p>
        </w:tc>
        <w:tc>
          <w:tcPr>
            <w:tcW w:w="2409" w:type="dxa"/>
            <w:vAlign w:val="center"/>
          </w:tcPr>
          <w:p w14:paraId="6D69C050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ind w:left="33"/>
              <w:textAlignment w:val="auto"/>
              <w:rPr>
                <w:rFonts w:hint="default" w:ascii="Times New Roman" w:hAnsi="Times New Roman" w:eastAsia="Times New Roman" w:cs="Times New Roman"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  <w:t>Воспитатели,</w:t>
            </w:r>
          </w:p>
          <w:p w14:paraId="62C83A15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ind w:left="33"/>
              <w:textAlignment w:val="auto"/>
              <w:rPr>
                <w:rFonts w:hint="default" w:ascii="Times New Roman" w:hAnsi="Times New Roman" w:eastAsia="Times New Roman" w:cs="Times New Roman"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  <w:t>Узкие специалисты</w:t>
            </w:r>
          </w:p>
        </w:tc>
      </w:tr>
      <w:tr w14:paraId="736853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046" w:type="dxa"/>
            <w:shd w:val="clear" w:color="auto" w:fill="auto"/>
          </w:tcPr>
          <w:p w14:paraId="1F042B44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  <w:t>2.</w:t>
            </w:r>
          </w:p>
        </w:tc>
        <w:tc>
          <w:tcPr>
            <w:tcW w:w="9356" w:type="dxa"/>
            <w:shd w:val="clear" w:color="auto" w:fill="auto"/>
            <w:vAlign w:val="center"/>
          </w:tcPr>
          <w:p w14:paraId="2FA69862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outlineLvl w:val="1"/>
              <w:rPr>
                <w:rFonts w:hint="default" w:ascii="Times New Roman" w:hAnsi="Times New Roman" w:eastAsia="Times New Roman" w:cs="Times New Roman"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  <w:t>ППк заседание № 4: «Анализ результатов диагностики на конечном этапе»</w:t>
            </w:r>
          </w:p>
        </w:tc>
        <w:tc>
          <w:tcPr>
            <w:tcW w:w="2410" w:type="dxa"/>
            <w:vAlign w:val="center"/>
          </w:tcPr>
          <w:p w14:paraId="38A1FB54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  <w:t>май</w:t>
            </w:r>
          </w:p>
        </w:tc>
        <w:tc>
          <w:tcPr>
            <w:tcW w:w="2409" w:type="dxa"/>
            <w:vAlign w:val="center"/>
          </w:tcPr>
          <w:p w14:paraId="05E2EF72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33"/>
              <w:textAlignment w:val="auto"/>
              <w:outlineLvl w:val="1"/>
              <w:rPr>
                <w:rFonts w:hint="default" w:ascii="Times New Roman" w:hAnsi="Times New Roman" w:eastAsia="Times New Roman" w:cs="Times New Roman"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  <w:t>Члены ППк</w:t>
            </w:r>
          </w:p>
        </w:tc>
      </w:tr>
      <w:tr w14:paraId="0BFF8B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1046" w:type="dxa"/>
            <w:shd w:val="clear" w:color="auto" w:fill="auto"/>
          </w:tcPr>
          <w:p w14:paraId="1C3A1CE8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  <w:t>3.</w:t>
            </w:r>
          </w:p>
        </w:tc>
        <w:tc>
          <w:tcPr>
            <w:tcW w:w="9356" w:type="dxa"/>
            <w:shd w:val="clear" w:color="auto" w:fill="auto"/>
            <w:vAlign w:val="center"/>
          </w:tcPr>
          <w:p w14:paraId="69FFAA05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  <w:t>Формирование групп для проведения образовательной деятельности</w:t>
            </w:r>
          </w:p>
        </w:tc>
        <w:tc>
          <w:tcPr>
            <w:tcW w:w="2410" w:type="dxa"/>
            <w:vAlign w:val="center"/>
          </w:tcPr>
          <w:p w14:paraId="54939607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  <w:t>май</w:t>
            </w:r>
          </w:p>
        </w:tc>
        <w:tc>
          <w:tcPr>
            <w:tcW w:w="2409" w:type="dxa"/>
            <w:vAlign w:val="center"/>
          </w:tcPr>
          <w:p w14:paraId="71B23C29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  <w:t>Педагог-психолог,</w:t>
            </w:r>
          </w:p>
          <w:p w14:paraId="2A5F514E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  <w:t>Воспитатели</w:t>
            </w:r>
          </w:p>
        </w:tc>
      </w:tr>
      <w:tr w14:paraId="2F99DD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1046" w:type="dxa"/>
            <w:shd w:val="clear" w:color="auto" w:fill="auto"/>
          </w:tcPr>
          <w:p w14:paraId="48E0A2E0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  <w:t>4.</w:t>
            </w:r>
          </w:p>
        </w:tc>
        <w:tc>
          <w:tcPr>
            <w:tcW w:w="9356" w:type="dxa"/>
            <w:shd w:val="clear" w:color="auto" w:fill="auto"/>
            <w:vAlign w:val="center"/>
          </w:tcPr>
          <w:p w14:paraId="48D1E8DA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outlineLvl w:val="1"/>
              <w:rPr>
                <w:rFonts w:hint="default" w:ascii="Times New Roman" w:hAnsi="Times New Roman" w:eastAsia="Times New Roman" w:cs="Times New Roman"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  <w:t>Составление планов индивидуально-развивающей работы на летний оздоровительный период</w:t>
            </w:r>
          </w:p>
        </w:tc>
        <w:tc>
          <w:tcPr>
            <w:tcW w:w="2410" w:type="dxa"/>
            <w:vAlign w:val="center"/>
          </w:tcPr>
          <w:p w14:paraId="78BAF3AE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  <w:t>май-июнь</w:t>
            </w:r>
          </w:p>
        </w:tc>
        <w:tc>
          <w:tcPr>
            <w:tcW w:w="2409" w:type="dxa"/>
            <w:vAlign w:val="center"/>
          </w:tcPr>
          <w:p w14:paraId="4B0298A4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ind w:left="33"/>
              <w:textAlignment w:val="auto"/>
              <w:rPr>
                <w:rFonts w:hint="default" w:ascii="Times New Roman" w:hAnsi="Times New Roman" w:eastAsia="Times New Roman" w:cs="Times New Roman"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  <w:t>Воспитатели,</w:t>
            </w:r>
          </w:p>
          <w:p w14:paraId="4E4CF62E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ind w:left="33"/>
              <w:textAlignment w:val="auto"/>
              <w:rPr>
                <w:rFonts w:hint="default" w:ascii="Times New Roman" w:hAnsi="Times New Roman" w:eastAsia="Times New Roman" w:cs="Times New Roman"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  <w:t>Узкие специалисты</w:t>
            </w:r>
          </w:p>
        </w:tc>
      </w:tr>
      <w:tr w14:paraId="45BB45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1046" w:type="dxa"/>
            <w:shd w:val="clear" w:color="auto" w:fill="auto"/>
          </w:tcPr>
          <w:p w14:paraId="48CD27A7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  <w:t>5.</w:t>
            </w:r>
          </w:p>
        </w:tc>
        <w:tc>
          <w:tcPr>
            <w:tcW w:w="9356" w:type="dxa"/>
            <w:shd w:val="clear" w:color="auto" w:fill="auto"/>
            <w:vAlign w:val="center"/>
          </w:tcPr>
          <w:p w14:paraId="7FFC7984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outlineLvl w:val="1"/>
              <w:rPr>
                <w:rFonts w:hint="default" w:ascii="Times New Roman" w:hAnsi="Times New Roman" w:eastAsia="Times New Roman" w:cs="Times New Roman"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  <w:t>Индивидуальная работа с детьми по физическому развитию и усвоению программного материала</w:t>
            </w:r>
          </w:p>
        </w:tc>
        <w:tc>
          <w:tcPr>
            <w:tcW w:w="2410" w:type="dxa"/>
            <w:vAlign w:val="center"/>
          </w:tcPr>
          <w:p w14:paraId="2F69D82C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ind w:left="34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  <w:t>в течение лета</w:t>
            </w:r>
          </w:p>
          <w:p w14:paraId="526C68D5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ind w:left="34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  <w:t>по плану</w:t>
            </w:r>
          </w:p>
        </w:tc>
        <w:tc>
          <w:tcPr>
            <w:tcW w:w="2409" w:type="dxa"/>
            <w:vAlign w:val="center"/>
          </w:tcPr>
          <w:p w14:paraId="7BA9E938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33"/>
              <w:textAlignment w:val="auto"/>
              <w:outlineLvl w:val="1"/>
              <w:rPr>
                <w:rFonts w:hint="default" w:ascii="Times New Roman" w:hAnsi="Times New Roman" w:eastAsia="Times New Roman" w:cs="Times New Roman"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  <w:t>Все специалисты</w:t>
            </w:r>
          </w:p>
        </w:tc>
      </w:tr>
      <w:tr w14:paraId="503115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" w:hRule="atLeast"/>
        </w:trPr>
        <w:tc>
          <w:tcPr>
            <w:tcW w:w="1046" w:type="dxa"/>
            <w:shd w:val="clear" w:color="auto" w:fill="auto"/>
          </w:tcPr>
          <w:p w14:paraId="7088794B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  <w:t>6.</w:t>
            </w:r>
          </w:p>
        </w:tc>
        <w:tc>
          <w:tcPr>
            <w:tcW w:w="9356" w:type="dxa"/>
            <w:shd w:val="clear" w:color="auto" w:fill="auto"/>
            <w:vAlign w:val="center"/>
          </w:tcPr>
          <w:p w14:paraId="62D42ACB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outlineLvl w:val="1"/>
              <w:rPr>
                <w:rFonts w:hint="default" w:ascii="Times New Roman" w:hAnsi="Times New Roman" w:eastAsia="Times New Roman" w:cs="Times New Roman"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  <w:t>Оперативный контроль</w:t>
            </w:r>
          </w:p>
        </w:tc>
        <w:tc>
          <w:tcPr>
            <w:tcW w:w="2410" w:type="dxa"/>
            <w:vAlign w:val="center"/>
          </w:tcPr>
          <w:p w14:paraId="24CBEA35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34"/>
              <w:jc w:val="center"/>
              <w:textAlignment w:val="auto"/>
              <w:outlineLvl w:val="1"/>
              <w:rPr>
                <w:rFonts w:hint="default" w:ascii="Times New Roman" w:hAnsi="Times New Roman" w:eastAsia="Times New Roman" w:cs="Times New Roman"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  <w:t>ежедневно</w:t>
            </w:r>
          </w:p>
          <w:p w14:paraId="5C0C7E88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34"/>
              <w:jc w:val="center"/>
              <w:textAlignment w:val="auto"/>
              <w:outlineLvl w:val="1"/>
              <w:rPr>
                <w:rFonts w:hint="default" w:ascii="Times New Roman" w:hAnsi="Times New Roman" w:eastAsia="Times New Roman" w:cs="Times New Roman"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  <w:t>по плану</w:t>
            </w:r>
          </w:p>
        </w:tc>
        <w:tc>
          <w:tcPr>
            <w:tcW w:w="2409" w:type="dxa"/>
            <w:vAlign w:val="center"/>
          </w:tcPr>
          <w:p w14:paraId="65254487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ind w:left="33"/>
              <w:textAlignment w:val="auto"/>
              <w:rPr>
                <w:rFonts w:hint="default" w:ascii="Times New Roman" w:hAnsi="Times New Roman" w:eastAsia="Times New Roman" w:cs="Times New Roman"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  <w:t>Ответственные</w:t>
            </w:r>
          </w:p>
        </w:tc>
      </w:tr>
    </w:tbl>
    <w:p w14:paraId="639B24D6">
      <w:pPr>
        <w:spacing w:after="0" w:line="240" w:lineRule="auto"/>
        <w:jc w:val="center"/>
        <w:rPr>
          <w:rFonts w:hint="default" w:ascii="Times New Roman" w:hAnsi="Times New Roman" w:eastAsia="Times New Roman" w:cs="Times New Roman"/>
          <w:b/>
          <w:bCs/>
          <w:i/>
          <w:caps/>
          <w:color w:val="000000" w:themeColor="text1"/>
          <w:sz w:val="24"/>
          <w:szCs w:val="24"/>
          <w:lang w:val="en-US" w:eastAsia="ru-RU"/>
          <w14:textFill>
            <w14:solidFill>
              <w14:schemeClr w14:val="tx1"/>
            </w14:solidFill>
          </w14:textFill>
        </w:rPr>
      </w:pPr>
    </w:p>
    <w:p w14:paraId="69D23B90">
      <w:pPr>
        <w:spacing w:after="0" w:line="240" w:lineRule="auto"/>
        <w:jc w:val="center"/>
        <w:rPr>
          <w:rFonts w:hint="default" w:ascii="Times New Roman" w:hAnsi="Times New Roman" w:eastAsia="Times New Roman" w:cs="Times New Roman"/>
          <w:b/>
          <w:bCs/>
          <w:i/>
          <w:caps/>
          <w:color w:val="000000" w:themeColor="text1"/>
          <w:sz w:val="24"/>
          <w:szCs w:val="24"/>
          <w:lang w:eastAsia="ru-RU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Times New Roman" w:cs="Times New Roman"/>
          <w:b/>
          <w:bCs/>
          <w:i/>
          <w:caps/>
          <w:color w:val="000000" w:themeColor="text1"/>
          <w:sz w:val="24"/>
          <w:szCs w:val="24"/>
          <w:lang w:val="en-US" w:eastAsia="ru-RU"/>
          <w14:textFill>
            <w14:solidFill>
              <w14:schemeClr w14:val="tx1"/>
            </w14:solidFill>
          </w14:textFill>
        </w:rPr>
        <w:t>III</w:t>
      </w:r>
      <w:r>
        <w:rPr>
          <w:rFonts w:hint="default" w:ascii="Times New Roman" w:hAnsi="Times New Roman" w:eastAsia="Times New Roman" w:cs="Times New Roman"/>
          <w:b/>
          <w:bCs/>
          <w:i/>
          <w:caps/>
          <w:color w:val="000000" w:themeColor="text1"/>
          <w:sz w:val="24"/>
          <w:szCs w:val="24"/>
          <w:lang w:eastAsia="ru-RU"/>
          <w14:textFill>
            <w14:solidFill>
              <w14:schemeClr w14:val="tx1"/>
            </w14:solidFill>
          </w14:textFill>
        </w:rPr>
        <w:t>. Система национального образования</w:t>
      </w:r>
    </w:p>
    <w:p w14:paraId="78035222">
      <w:pPr>
        <w:keepNext/>
        <w:widowControl w:val="0"/>
        <w:autoSpaceDE w:val="0"/>
        <w:autoSpaceDN w:val="0"/>
        <w:adjustRightInd w:val="0"/>
        <w:spacing w:after="0" w:line="240" w:lineRule="auto"/>
        <w:jc w:val="center"/>
        <w:outlineLvl w:val="2"/>
        <w:rPr>
          <w:rFonts w:hint="default" w:ascii="Times New Roman" w:hAnsi="Times New Roman" w:eastAsia="Times New Roman" w:cs="Times New Roman"/>
          <w:b/>
          <w:bCs/>
          <w:i/>
          <w:caps/>
          <w:color w:val="000000" w:themeColor="text1"/>
          <w:sz w:val="24"/>
          <w:szCs w:val="24"/>
          <w:lang w:eastAsia="ru-RU"/>
          <w14:textFill>
            <w14:solidFill>
              <w14:schemeClr w14:val="tx1"/>
            </w14:solidFill>
          </w14:textFill>
        </w:rPr>
      </w:pPr>
    </w:p>
    <w:p w14:paraId="3C9E2FC5">
      <w:pPr>
        <w:ind w:left="-284" w:right="-400" w:firstLine="567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Цель:</w:t>
      </w:r>
      <w:r>
        <w:rPr>
          <w:rFonts w:hint="default"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создание благоприятных условий, способствующ</w:t>
      </w:r>
      <w:r>
        <w:rPr>
          <w:rFonts w:hint="default" w:ascii="Times New Roman" w:hAnsi="Times New Roman" w:cs="Times New Roman"/>
          <w:sz w:val="24"/>
          <w:szCs w:val="24"/>
          <w:lang w:val="tt-RU"/>
        </w:rPr>
        <w:t>их</w:t>
      </w:r>
      <w:r>
        <w:rPr>
          <w:rFonts w:hint="default" w:ascii="Times New Roman" w:hAnsi="Times New Roman" w:cs="Times New Roman"/>
          <w:sz w:val="24"/>
          <w:szCs w:val="24"/>
        </w:rPr>
        <w:t xml:space="preserve"> гармоничному развитию,  обеспечивающ</w:t>
      </w:r>
      <w:r>
        <w:rPr>
          <w:rFonts w:hint="default" w:ascii="Times New Roman" w:hAnsi="Times New Roman" w:cs="Times New Roman"/>
          <w:sz w:val="24"/>
          <w:szCs w:val="24"/>
          <w:lang w:val="tt-RU"/>
        </w:rPr>
        <w:t>их</w:t>
      </w:r>
      <w:r>
        <w:rPr>
          <w:rFonts w:hint="default" w:ascii="Times New Roman" w:hAnsi="Times New Roman" w:cs="Times New Roman"/>
          <w:sz w:val="24"/>
          <w:szCs w:val="24"/>
        </w:rPr>
        <w:t xml:space="preserve"> базовы</w:t>
      </w:r>
      <w:r>
        <w:rPr>
          <w:rFonts w:hint="default" w:ascii="Times New Roman" w:hAnsi="Times New Roman" w:cs="Times New Roman"/>
          <w:sz w:val="24"/>
          <w:szCs w:val="24"/>
          <w:lang w:val="tt-RU"/>
        </w:rPr>
        <w:t>ми</w:t>
      </w:r>
      <w:r>
        <w:rPr>
          <w:rFonts w:hint="default" w:ascii="Times New Roman" w:hAnsi="Times New Roman" w:cs="Times New Roman"/>
          <w:sz w:val="24"/>
          <w:szCs w:val="24"/>
        </w:rPr>
        <w:t xml:space="preserve"> знания</w:t>
      </w:r>
      <w:r>
        <w:rPr>
          <w:rFonts w:hint="default" w:ascii="Times New Roman" w:hAnsi="Times New Roman" w:cs="Times New Roman"/>
          <w:sz w:val="24"/>
          <w:szCs w:val="24"/>
          <w:lang w:val="tt-RU"/>
        </w:rPr>
        <w:t>ми</w:t>
      </w:r>
      <w:r>
        <w:rPr>
          <w:rFonts w:hint="default" w:ascii="Times New Roman" w:hAnsi="Times New Roman" w:cs="Times New Roman"/>
          <w:sz w:val="24"/>
          <w:szCs w:val="24"/>
        </w:rPr>
        <w:t xml:space="preserve"> в области родного, татарского языка и культуры в ДОУ.</w:t>
      </w:r>
    </w:p>
    <w:p w14:paraId="1CE68762">
      <w:pPr>
        <w:pStyle w:val="10"/>
        <w:ind w:left="-284"/>
        <w:jc w:val="both"/>
        <w:rPr>
          <w:rFonts w:hint="default" w:ascii="Times New Roman" w:hAnsi="Times New Roman" w:cs="Times New Roman"/>
          <w:b/>
          <w:sz w:val="24"/>
          <w:szCs w:val="24"/>
          <w:lang w:val="tt-RU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Задачи:</w:t>
      </w:r>
    </w:p>
    <w:p w14:paraId="013ED143">
      <w:pPr>
        <w:pStyle w:val="10"/>
        <w:numPr>
          <w:ilvl w:val="0"/>
          <w:numId w:val="15"/>
        </w:numPr>
        <w:ind w:left="-284" w:hanging="12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sz w:val="24"/>
          <w:szCs w:val="24"/>
          <w:lang w:val="tt-RU"/>
        </w:rPr>
        <w:t xml:space="preserve">Реализовать систему мероприятий, направленных на этнокультурное и нравственное воспитание, </w:t>
      </w:r>
      <w:r>
        <w:rPr>
          <w:rFonts w:hint="default" w:ascii="Times New Roman" w:hAnsi="Times New Roman" w:cs="Times New Roman"/>
          <w:sz w:val="24"/>
          <w:szCs w:val="24"/>
        </w:rPr>
        <w:t>приобщение к истокам национальной культуры народов Республики Татарстан.</w:t>
      </w:r>
    </w:p>
    <w:p w14:paraId="046FEEC5">
      <w:pPr>
        <w:pStyle w:val="10"/>
        <w:numPr>
          <w:ilvl w:val="0"/>
          <w:numId w:val="15"/>
        </w:numPr>
        <w:ind w:left="-284" w:hanging="12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Формировать основы поликультурной личности, расширить знания о своем родном крае, России и мире, прививать любовь и уважение к людям других национальностей, к их культурным ценностям.</w:t>
      </w:r>
    </w:p>
    <w:p w14:paraId="1782E259">
      <w:pPr>
        <w:autoSpaceDE w:val="0"/>
        <w:autoSpaceDN w:val="0"/>
        <w:adjustRightInd w:val="0"/>
        <w:spacing w:after="0" w:line="240" w:lineRule="auto"/>
        <w:ind w:left="-284"/>
        <w:contextualSpacing/>
        <w:jc w:val="center"/>
        <w:rPr>
          <w:rFonts w:hint="default"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</w:rPr>
        <w:t>Специфика этно-регионального составляющего в организации воспитательно-</w:t>
      </w:r>
    </w:p>
    <w:p w14:paraId="21123FD5">
      <w:pPr>
        <w:autoSpaceDE w:val="0"/>
        <w:autoSpaceDN w:val="0"/>
        <w:adjustRightInd w:val="0"/>
        <w:spacing w:after="0" w:line="240" w:lineRule="auto"/>
        <w:ind w:left="-284"/>
        <w:contextualSpacing/>
        <w:jc w:val="center"/>
        <w:rPr>
          <w:rFonts w:hint="default"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</w:rPr>
        <w:t>образовательной работы с детьми в летний оздоровительный период</w:t>
      </w:r>
    </w:p>
    <w:p w14:paraId="1C8F7B83">
      <w:pPr>
        <w:autoSpaceDE w:val="0"/>
        <w:autoSpaceDN w:val="0"/>
        <w:adjustRightInd w:val="0"/>
        <w:spacing w:after="0" w:line="240" w:lineRule="auto"/>
        <w:ind w:left="-284"/>
        <w:contextualSpacing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ЭРС предусматривает следующие направления деятельности:</w:t>
      </w:r>
    </w:p>
    <w:p w14:paraId="666BD838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-284"/>
        <w:contextualSpacing/>
        <w:jc w:val="both"/>
        <w:rPr>
          <w:rFonts w:hint="default"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hint="default" w:ascii="Times New Roman" w:hAnsi="Times New Roman" w:eastAsia="Times New Roman" w:cs="Times New Roman"/>
          <w:color w:val="000000"/>
          <w:sz w:val="24"/>
          <w:szCs w:val="24"/>
          <w:lang w:eastAsia="ru-RU"/>
        </w:rPr>
        <w:t>Приобщение к истокам национальной культуры народов, населяющих Республику Татарстан. Предоставление каждому ребенку возможность обучения и воспитания на родном языке, формирование у детей основ нравственности на лучших образцах национальной культуры, народных традициях и обычаях.</w:t>
      </w:r>
    </w:p>
    <w:p w14:paraId="1C457629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-284"/>
        <w:contextualSpacing/>
        <w:jc w:val="both"/>
        <w:rPr>
          <w:rFonts w:hint="default"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hint="default" w:ascii="Times New Roman" w:hAnsi="Times New Roman" w:eastAsia="Times New Roman" w:cs="Times New Roman"/>
          <w:color w:val="000000"/>
          <w:sz w:val="24"/>
          <w:szCs w:val="24"/>
          <w:lang w:eastAsia="ru-RU"/>
        </w:rPr>
        <w:t>Создание благоприятных условий для воспитания толерантной личности –привития любви и уважения к людям другой национальности, к их культурным ценностям.</w:t>
      </w:r>
    </w:p>
    <w:p w14:paraId="4F1F5265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-284"/>
        <w:contextualSpacing/>
        <w:jc w:val="both"/>
        <w:rPr>
          <w:rFonts w:hint="default"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hint="default" w:ascii="Times New Roman" w:hAnsi="Times New Roman" w:eastAsia="Times New Roman" w:cs="Times New Roman"/>
          <w:color w:val="000000"/>
          <w:sz w:val="24"/>
          <w:szCs w:val="24"/>
          <w:lang w:eastAsia="ru-RU"/>
        </w:rPr>
        <w:t>Ознакомление с природой родного края, формирование экологической культуры.</w:t>
      </w:r>
    </w:p>
    <w:p w14:paraId="4347C274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-284"/>
        <w:contextualSpacing/>
        <w:jc w:val="both"/>
        <w:rPr>
          <w:rFonts w:hint="default"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hint="default" w:ascii="Times New Roman" w:hAnsi="Times New Roman" w:eastAsia="Times New Roman" w:cs="Times New Roman"/>
          <w:color w:val="000000"/>
          <w:sz w:val="24"/>
          <w:szCs w:val="24"/>
          <w:lang w:eastAsia="ru-RU"/>
        </w:rPr>
        <w:t>Ознакомление детей с особенностями жизни и быта народов, населяющих Республику Татарстан, праздниками, событиями общественной жизни республики, символиками РТ и РФ, памятниками архитектуры, декоративно-прикладным искусством.</w:t>
      </w:r>
    </w:p>
    <w:p w14:paraId="5A995F91">
      <w:pPr>
        <w:autoSpaceDE w:val="0"/>
        <w:autoSpaceDN w:val="0"/>
        <w:adjustRightInd w:val="0"/>
        <w:spacing w:after="0" w:line="240" w:lineRule="auto"/>
        <w:ind w:left="-284"/>
        <w:contextualSpacing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</w:rPr>
        <w:t xml:space="preserve">1.Физическое развитие.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Необходимыми условиями в физическом развитии детей с учетом региональных климатических и сезонных особенностей являются:</w:t>
      </w:r>
    </w:p>
    <w:p w14:paraId="2A0F691D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-284"/>
        <w:contextualSpacing/>
        <w:jc w:val="both"/>
        <w:rPr>
          <w:rFonts w:hint="default"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hint="default" w:ascii="Times New Roman" w:hAnsi="Times New Roman" w:eastAsia="Times New Roman" w:cs="Times New Roman"/>
          <w:color w:val="000000"/>
          <w:sz w:val="24"/>
          <w:szCs w:val="24"/>
          <w:lang w:eastAsia="ru-RU"/>
        </w:rPr>
        <w:t>Создание условий в дошкольном образовательном учреждении;</w:t>
      </w:r>
    </w:p>
    <w:p w14:paraId="6D17F28D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-284" w:hanging="153"/>
        <w:contextualSpacing/>
        <w:jc w:val="both"/>
        <w:rPr>
          <w:rFonts w:hint="default"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hint="default" w:ascii="Times New Roman" w:hAnsi="Times New Roman" w:eastAsia="Times New Roman" w:cs="Times New Roman"/>
          <w:color w:val="000000"/>
          <w:sz w:val="24"/>
          <w:szCs w:val="24"/>
          <w:lang w:eastAsia="ru-RU"/>
        </w:rPr>
        <w:t>Развитие потребности в двигательной активности детей при помощи подвижных народных(татарских, русских, чувашских, мордовских, марийских, башкирских, удмуртских), спортивных игр, физических упражнений, соответствующих их возрастным особенностям;</w:t>
      </w:r>
    </w:p>
    <w:p w14:paraId="01FE50E2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-284" w:hanging="11"/>
        <w:contextualSpacing/>
        <w:jc w:val="both"/>
        <w:rPr>
          <w:rFonts w:hint="default"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hint="default" w:ascii="Times New Roman" w:hAnsi="Times New Roman" w:eastAsia="Times New Roman" w:cs="Times New Roman"/>
          <w:color w:val="000000"/>
          <w:sz w:val="24"/>
          <w:szCs w:val="24"/>
          <w:lang w:eastAsia="ru-RU"/>
        </w:rPr>
        <w:t>Совершенствование физического развития детей через национальные праздники, народные игры.</w:t>
      </w:r>
    </w:p>
    <w:p w14:paraId="5FCE3E24">
      <w:pPr>
        <w:autoSpaceDE w:val="0"/>
        <w:autoSpaceDN w:val="0"/>
        <w:adjustRightInd w:val="0"/>
        <w:spacing w:after="0" w:line="240" w:lineRule="auto"/>
        <w:ind w:left="-284"/>
        <w:contextualSpacing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</w:rPr>
        <w:t xml:space="preserve">2.Социально-коммуникативное развитие.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Использование национального регионального</w:t>
      </w:r>
    </w:p>
    <w:p w14:paraId="71922D3A">
      <w:pPr>
        <w:autoSpaceDE w:val="0"/>
        <w:autoSpaceDN w:val="0"/>
        <w:adjustRightInd w:val="0"/>
        <w:spacing w:after="0" w:line="240" w:lineRule="auto"/>
        <w:ind w:left="-284"/>
        <w:contextualSpacing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компонента в направлении, социально-личностного развития ребенка включает:</w:t>
      </w:r>
    </w:p>
    <w:p w14:paraId="1C2223B5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-284"/>
        <w:contextualSpacing/>
        <w:jc w:val="both"/>
        <w:rPr>
          <w:rFonts w:hint="default"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hint="default" w:ascii="Times New Roman" w:hAnsi="Times New Roman" w:eastAsia="Times New Roman" w:cs="Times New Roman"/>
          <w:color w:val="000000"/>
          <w:sz w:val="24"/>
          <w:szCs w:val="24"/>
          <w:lang w:eastAsia="ru-RU"/>
        </w:rPr>
        <w:t>Развитие игровой деятельности, в которой отражается окружающая действительность РТ, мир взрослых людей, формирование представлений о труде, профессиях взрослых работающих на КамАЗе; детей другой национальностей народов Поволжья, родной природы, общественной жизни.</w:t>
      </w:r>
    </w:p>
    <w:p w14:paraId="58FDACA1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-284"/>
        <w:contextualSpacing/>
        <w:jc w:val="both"/>
        <w:rPr>
          <w:rFonts w:hint="default"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hint="default" w:ascii="Times New Roman" w:hAnsi="Times New Roman" w:eastAsia="Times New Roman" w:cs="Times New Roman"/>
          <w:color w:val="000000"/>
          <w:sz w:val="24"/>
          <w:szCs w:val="24"/>
          <w:lang w:eastAsia="ru-RU"/>
        </w:rPr>
        <w:t>Обеспечение безопасности детей дошкольного возраста на улицах и дорогах родного города.</w:t>
      </w:r>
    </w:p>
    <w:p w14:paraId="65A46393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-284"/>
        <w:contextualSpacing/>
        <w:jc w:val="both"/>
        <w:rPr>
          <w:rFonts w:hint="default"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hint="default" w:ascii="Times New Roman" w:hAnsi="Times New Roman" w:eastAsia="Times New Roman" w:cs="Times New Roman"/>
          <w:color w:val="000000"/>
          <w:sz w:val="24"/>
          <w:szCs w:val="24"/>
          <w:lang w:eastAsia="ru-RU"/>
        </w:rPr>
        <w:t>Расширение знания детей о работе пожарной службы, службы скорой медицинской помощи города Набережные Челны.</w:t>
      </w:r>
    </w:p>
    <w:p w14:paraId="42321714">
      <w:pPr>
        <w:autoSpaceDE w:val="0"/>
        <w:autoSpaceDN w:val="0"/>
        <w:adjustRightInd w:val="0"/>
        <w:spacing w:after="0" w:line="240" w:lineRule="auto"/>
        <w:ind w:left="-284"/>
        <w:contextualSpacing/>
        <w:jc w:val="both"/>
        <w:rPr>
          <w:rFonts w:hint="default"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</w:rPr>
        <w:t>3.Познавательное развитие.</w:t>
      </w:r>
    </w:p>
    <w:p w14:paraId="021C917F">
      <w:pPr>
        <w:autoSpaceDE w:val="0"/>
        <w:autoSpaceDN w:val="0"/>
        <w:adjustRightInd w:val="0"/>
        <w:spacing w:after="0" w:line="240" w:lineRule="auto"/>
        <w:ind w:left="-284"/>
        <w:contextualSpacing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Основными задачами в познавательном и речевом развитии детей с учетом ЭРС являются:</w:t>
      </w:r>
    </w:p>
    <w:p w14:paraId="77860A23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-284"/>
        <w:contextualSpacing/>
        <w:jc w:val="both"/>
        <w:rPr>
          <w:rFonts w:hint="default"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hint="default" w:ascii="Times New Roman" w:hAnsi="Times New Roman" w:eastAsia="Times New Roman" w:cs="Times New Roman"/>
          <w:color w:val="000000"/>
          <w:sz w:val="24"/>
          <w:szCs w:val="24"/>
          <w:lang w:eastAsia="ru-RU"/>
        </w:rPr>
        <w:t>Воспитание познавательного интереса и чувств восхищения результатами культурного творчества представителей разных народов, проживающих в республике Татарстан и городе Набережные Челны.</w:t>
      </w:r>
    </w:p>
    <w:p w14:paraId="1A7ABFAF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-284"/>
        <w:contextualSpacing/>
        <w:jc w:val="both"/>
        <w:rPr>
          <w:rFonts w:hint="default"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hint="default" w:ascii="Times New Roman" w:hAnsi="Times New Roman" w:eastAsia="Times New Roman" w:cs="Times New Roman"/>
          <w:color w:val="000000"/>
          <w:sz w:val="24"/>
          <w:szCs w:val="24"/>
          <w:lang w:eastAsia="ru-RU"/>
        </w:rPr>
        <w:t>Обучение детей двум государственным языкам (русскому и татарскому) в равных объемах.</w:t>
      </w:r>
    </w:p>
    <w:p w14:paraId="6D58A35A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-284"/>
        <w:contextualSpacing/>
        <w:jc w:val="both"/>
        <w:rPr>
          <w:rFonts w:hint="default"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hint="default" w:ascii="Times New Roman" w:hAnsi="Times New Roman" w:eastAsia="Times New Roman" w:cs="Times New Roman"/>
          <w:color w:val="000000"/>
          <w:sz w:val="24"/>
          <w:szCs w:val="24"/>
          <w:lang w:eastAsia="ru-RU"/>
        </w:rPr>
        <w:t>Ознакомление детей с художественной литературой разных жанров; проявление интереса к произведениям татарского, русского и других народов, проживающих в РТ, устного народного творчества: сказкам, преданиям, легендам, пословицам, поговоркам, загадкам.</w:t>
      </w:r>
    </w:p>
    <w:p w14:paraId="7F6E8428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-284"/>
        <w:contextualSpacing/>
        <w:jc w:val="both"/>
        <w:rPr>
          <w:rFonts w:hint="default"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hint="default" w:ascii="Times New Roman" w:hAnsi="Times New Roman" w:eastAsia="Times New Roman" w:cs="Times New Roman"/>
          <w:color w:val="000000"/>
          <w:sz w:val="24"/>
          <w:szCs w:val="24"/>
          <w:lang w:eastAsia="ru-RU"/>
        </w:rPr>
        <w:t>Формирование целостной картины мира, расширение кругозора детей, культуры познания интеллектуальной активности широко использовать возможности народной и музейной педагогики.</w:t>
      </w:r>
    </w:p>
    <w:p w14:paraId="1697114F">
      <w:pPr>
        <w:autoSpaceDE w:val="0"/>
        <w:autoSpaceDN w:val="0"/>
        <w:adjustRightInd w:val="0"/>
        <w:spacing w:after="0" w:line="240" w:lineRule="auto"/>
        <w:ind w:left="-284"/>
        <w:contextualSpacing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</w:rPr>
        <w:t xml:space="preserve">4.Художественно-эстетическое развитие.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Художественно-эстетическое развитие дошкольников средствами татарского, русского, башкирского, чувашского, марийского, мордовского и удмуртского музыкального, декоративно-прикладного, литературного искусства включает в себя:</w:t>
      </w:r>
    </w:p>
    <w:p w14:paraId="33E5E9ED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-284"/>
        <w:contextualSpacing/>
        <w:jc w:val="both"/>
        <w:rPr>
          <w:rFonts w:hint="default"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hint="default" w:ascii="Times New Roman" w:hAnsi="Times New Roman" w:eastAsia="Times New Roman" w:cs="Times New Roman"/>
          <w:color w:val="000000"/>
          <w:sz w:val="24"/>
          <w:szCs w:val="24"/>
          <w:lang w:eastAsia="ru-RU"/>
        </w:rPr>
        <w:t>Создание условий для проявления детьми своих способностей в музыке, живописи, танцах ,театре и литературе;</w:t>
      </w:r>
    </w:p>
    <w:p w14:paraId="105DDC1A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-284"/>
        <w:contextualSpacing/>
        <w:jc w:val="both"/>
        <w:rPr>
          <w:rFonts w:hint="default"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hint="default" w:ascii="Times New Roman" w:hAnsi="Times New Roman" w:eastAsia="Times New Roman" w:cs="Times New Roman"/>
          <w:color w:val="000000"/>
          <w:sz w:val="24"/>
          <w:szCs w:val="24"/>
          <w:lang w:eastAsia="ru-RU"/>
        </w:rPr>
        <w:t>Развитие продуктивной деятельности через приобщение детей к изобразительному,</w:t>
      </w:r>
    </w:p>
    <w:p w14:paraId="31CF3568">
      <w:pPr>
        <w:autoSpaceDE w:val="0"/>
        <w:autoSpaceDN w:val="0"/>
        <w:adjustRightInd w:val="0"/>
        <w:spacing w:after="0" w:line="240" w:lineRule="auto"/>
        <w:ind w:left="-284"/>
        <w:contextualSpacing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декоративно-прикладному искусству народов, проживающих в республике Татарстан, родного города.</w:t>
      </w:r>
    </w:p>
    <w:p w14:paraId="4E0CA1D0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-284" w:hanging="153"/>
        <w:contextualSpacing/>
        <w:jc w:val="both"/>
        <w:rPr>
          <w:rFonts w:hint="default"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hint="default" w:ascii="Times New Roman" w:hAnsi="Times New Roman" w:eastAsia="Times New Roman" w:cs="Times New Roman"/>
          <w:color w:val="000000"/>
          <w:sz w:val="24"/>
          <w:szCs w:val="24"/>
          <w:lang w:eastAsia="ru-RU"/>
        </w:rPr>
        <w:t>Воспитание нравственно-патриотических чувств посредством знакомства детей с произведениями татарских, русских и других народов.</w:t>
      </w:r>
    </w:p>
    <w:p w14:paraId="0E7981BF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hint="default" w:ascii="Times New Roman" w:hAnsi="Times New Roman" w:cs="Times New Roman"/>
          <w:b/>
          <w:bCs/>
          <w:color w:val="000000"/>
          <w:sz w:val="24"/>
          <w:szCs w:val="24"/>
        </w:rPr>
      </w:pPr>
    </w:p>
    <w:p w14:paraId="7C7B1FB7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hint="default"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</w:rPr>
        <w:t>График работы по ЭРС в летний период</w:t>
      </w:r>
    </w:p>
    <w:p w14:paraId="56F84A86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hint="default" w:ascii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858"/>
        <w:gridCol w:w="1858"/>
        <w:gridCol w:w="1858"/>
      </w:tblGrid>
      <w:tr w14:paraId="055BF6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64731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  <w:lang w:eastAsia="ru-RU"/>
              </w:rPr>
              <w:t>Месяцы</w:t>
            </w: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14DA1F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  <w:lang w:eastAsia="ru-RU"/>
              </w:rPr>
              <w:t>Младшие</w:t>
            </w:r>
          </w:p>
          <w:p w14:paraId="7C7D8F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  <w:lang w:eastAsia="ru-RU"/>
              </w:rPr>
              <w:t>группы</w:t>
            </w: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2CEB62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  <w:lang w:eastAsia="ru-RU"/>
              </w:rPr>
              <w:t>Средние группы</w:t>
            </w: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39EEA1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  <w:lang w:eastAsia="ru-RU"/>
              </w:rPr>
              <w:t>Старшие группы</w:t>
            </w:r>
          </w:p>
        </w:tc>
      </w:tr>
      <w:tr w14:paraId="1EA58C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0B2DC2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2CD95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Россия, Татарстан</w:t>
            </w: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795F1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Татарстан</w:t>
            </w: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2A2F6E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Татарстан</w:t>
            </w:r>
          </w:p>
        </w:tc>
      </w:tr>
      <w:tr w14:paraId="35C02C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61C5FE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июль</w:t>
            </w: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50BBC1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Россия,</w:t>
            </w:r>
          </w:p>
          <w:p w14:paraId="511690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Татарстан</w:t>
            </w: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6943A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Россия</w:t>
            </w: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2BB2E1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Россия</w:t>
            </w:r>
          </w:p>
        </w:tc>
      </w:tr>
      <w:tr w14:paraId="6B5D5B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26AC8F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6E5CC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Россия,</w:t>
            </w:r>
          </w:p>
          <w:p w14:paraId="71505C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Татарстан</w:t>
            </w: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3A2AB7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Татарстан</w:t>
            </w: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6FB336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Чувашия</w:t>
            </w:r>
          </w:p>
        </w:tc>
      </w:tr>
    </w:tbl>
    <w:p w14:paraId="0A32F9DA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hint="default" w:ascii="Times New Roman" w:hAnsi="Times New Roman" w:cs="Times New Roman"/>
          <w:b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b/>
          <w:color w:val="000000"/>
          <w:sz w:val="24"/>
          <w:szCs w:val="24"/>
        </w:rPr>
        <w:t>ЭРС: подвижные игры, 3-5 лет</w:t>
      </w:r>
    </w:p>
    <w:p w14:paraId="780E3C47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hint="default" w:ascii="Times New Roman" w:hAnsi="Times New Roman" w:cs="Times New Roman"/>
          <w:b/>
          <w:color w:val="000000"/>
          <w:sz w:val="24"/>
          <w:szCs w:val="24"/>
        </w:rPr>
      </w:pPr>
    </w:p>
    <w:tbl>
      <w:tblPr>
        <w:tblStyle w:val="5"/>
        <w:tblW w:w="82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6"/>
        <w:gridCol w:w="6416"/>
      </w:tblGrid>
      <w:tr w14:paraId="0529CF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0DBD01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6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2D25D7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  <w:lang w:eastAsia="ru-RU"/>
              </w:rPr>
              <w:t>Подвижные игры</w:t>
            </w:r>
          </w:p>
          <w:p w14:paraId="1CFFBD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14:paraId="69F179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4CDBF5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июнь</w:t>
            </w:r>
          </w:p>
          <w:p w14:paraId="424C33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755D18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24188C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1E6B5A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724BA5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июль</w:t>
            </w:r>
          </w:p>
          <w:p w14:paraId="1B206F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7385D5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079162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6A779B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5D6C21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август</w:t>
            </w:r>
          </w:p>
          <w:p w14:paraId="3E1ED8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2D0DD1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38A10D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Татарская народная игра «Скок перескок»</w:t>
            </w:r>
          </w:p>
          <w:p w14:paraId="2C3F96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Татарская народная игра «Карусель»</w:t>
            </w:r>
          </w:p>
          <w:p w14:paraId="648B60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Татарская народная игра «Овощи»</w:t>
            </w:r>
          </w:p>
          <w:p w14:paraId="514A2C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Татарская народная игра «Кот на крыше»</w:t>
            </w:r>
          </w:p>
          <w:p w14:paraId="20049C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53369C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Русская народная игра «Лисичка и курочки»</w:t>
            </w:r>
          </w:p>
          <w:p w14:paraId="42EA94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Русская народная игра «У медведя во бору»</w:t>
            </w:r>
          </w:p>
          <w:p w14:paraId="388C1E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Русская народная игра «Лиса в курятнике»</w:t>
            </w:r>
          </w:p>
          <w:p w14:paraId="122644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Русская народная игра «Курица и цыплята»</w:t>
            </w:r>
          </w:p>
          <w:p w14:paraId="66ECB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1DDFB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Татарская народная игра «Кошка и мыши»</w:t>
            </w:r>
          </w:p>
          <w:p w14:paraId="6F9CF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Татарская народная игра «Карусель»</w:t>
            </w:r>
          </w:p>
          <w:p w14:paraId="322C26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Татарская народная игра «Скок перескок»</w:t>
            </w:r>
          </w:p>
          <w:p w14:paraId="48F034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Татарская народная игра «Лисички и курочки»</w:t>
            </w:r>
          </w:p>
        </w:tc>
      </w:tr>
    </w:tbl>
    <w:p w14:paraId="1D368859">
      <w:pPr>
        <w:autoSpaceDE w:val="0"/>
        <w:autoSpaceDN w:val="0"/>
        <w:adjustRightInd w:val="0"/>
        <w:spacing w:after="0" w:line="240" w:lineRule="auto"/>
        <w:contextualSpacing/>
        <w:rPr>
          <w:rFonts w:hint="default" w:ascii="Times New Roman" w:hAnsi="Times New Roman" w:cs="Times New Roman"/>
          <w:b/>
          <w:color w:val="000000"/>
          <w:sz w:val="24"/>
          <w:szCs w:val="24"/>
        </w:rPr>
      </w:pPr>
    </w:p>
    <w:p w14:paraId="26B7119E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hint="default" w:ascii="Times New Roman" w:hAnsi="Times New Roman" w:cs="Times New Roman"/>
          <w:b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b/>
          <w:color w:val="000000"/>
          <w:sz w:val="24"/>
          <w:szCs w:val="24"/>
        </w:rPr>
        <w:t>ЭРС: подвижные игры, 5-6 лет</w:t>
      </w:r>
    </w:p>
    <w:tbl>
      <w:tblPr>
        <w:tblStyle w:val="5"/>
        <w:tblW w:w="87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9"/>
        <w:gridCol w:w="6416"/>
      </w:tblGrid>
      <w:tr w14:paraId="023F58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141B18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6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15CFC8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  <w:lang w:eastAsia="ru-RU"/>
              </w:rPr>
              <w:t>Подвижные игры</w:t>
            </w:r>
          </w:p>
          <w:p w14:paraId="2A1383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14:paraId="16F594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4FDFAC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июнь</w:t>
            </w:r>
          </w:p>
          <w:p w14:paraId="04059A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3D8782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73BD5C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12897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742494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июль</w:t>
            </w:r>
          </w:p>
          <w:p w14:paraId="50B462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145B6B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307445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71279E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32A932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август</w:t>
            </w:r>
          </w:p>
          <w:p w14:paraId="437413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342A5B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752B07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Татарская народная игра «Кто дальше бросит»</w:t>
            </w:r>
          </w:p>
          <w:p w14:paraId="2EA1B3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Татарская народная игра «Займи место»</w:t>
            </w:r>
          </w:p>
          <w:p w14:paraId="4FA278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Татарская народная игра «Тимербай»</w:t>
            </w:r>
          </w:p>
          <w:p w14:paraId="0792E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Татарская народная игра «Хлопушка»</w:t>
            </w:r>
          </w:p>
          <w:p w14:paraId="66106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7EC87509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Русская народная игра «Золотые ворота»</w:t>
            </w:r>
          </w:p>
          <w:p w14:paraId="4F0B91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Русская народная игра «Заря - зарница»</w:t>
            </w:r>
          </w:p>
          <w:p w14:paraId="1392D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Русская народная игра «Медведь и пчелы»</w:t>
            </w:r>
          </w:p>
          <w:p w14:paraId="75283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Русская народная игра «Горелки»</w:t>
            </w:r>
          </w:p>
          <w:p w14:paraId="3CEEE8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465696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Чувашская народная игра «Хищник в море»</w:t>
            </w:r>
          </w:p>
          <w:p w14:paraId="185C6F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Чувашская народная игра «Луна и солнце»</w:t>
            </w:r>
          </w:p>
          <w:p w14:paraId="379FD109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Чувашская народная игра «Рыбки»</w:t>
            </w:r>
          </w:p>
          <w:p w14:paraId="6F50D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Чувашская народная игра «Летучая мышь»</w:t>
            </w:r>
          </w:p>
        </w:tc>
      </w:tr>
    </w:tbl>
    <w:p w14:paraId="6473C2D4">
      <w:pPr>
        <w:pStyle w:val="10"/>
        <w:ind w:left="426"/>
        <w:jc w:val="both"/>
        <w:rPr>
          <w:rFonts w:hint="default" w:ascii="Times New Roman" w:hAnsi="Times New Roman" w:cs="Times New Roman"/>
          <w:sz w:val="24"/>
          <w:szCs w:val="24"/>
        </w:rPr>
      </w:pPr>
    </w:p>
    <w:p w14:paraId="25A44C7D">
      <w:pPr>
        <w:rPr>
          <w:rFonts w:hint="default" w:ascii="Times New Roman" w:hAnsi="Times New Roman" w:cs="Times New Roman"/>
          <w:b/>
          <w:sz w:val="24"/>
          <w:szCs w:val="24"/>
        </w:rPr>
      </w:pPr>
    </w:p>
    <w:tbl>
      <w:tblPr>
        <w:tblStyle w:val="5"/>
        <w:tblW w:w="14979" w:type="dxa"/>
        <w:tblInd w:w="-20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0"/>
        <w:gridCol w:w="11827"/>
        <w:gridCol w:w="2582"/>
      </w:tblGrid>
      <w:tr w14:paraId="26A58D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0" w:type="dxa"/>
            <w:shd w:val="clear" w:color="auto" w:fill="auto"/>
            <w:noWrap w:val="0"/>
            <w:vAlign w:val="top"/>
          </w:tcPr>
          <w:p w14:paraId="03337B8C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i/>
                <w:sz w:val="24"/>
                <w:szCs w:val="24"/>
              </w:rPr>
              <w:t>№</w:t>
            </w:r>
          </w:p>
        </w:tc>
        <w:tc>
          <w:tcPr>
            <w:tcW w:w="11827" w:type="dxa"/>
            <w:shd w:val="clear" w:color="auto" w:fill="auto"/>
            <w:noWrap w:val="0"/>
            <w:vAlign w:val="top"/>
          </w:tcPr>
          <w:p w14:paraId="32962EE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i/>
                <w:sz w:val="24"/>
                <w:szCs w:val="24"/>
              </w:rPr>
              <w:t>Содержание работы</w:t>
            </w:r>
          </w:p>
        </w:tc>
        <w:tc>
          <w:tcPr>
            <w:tcW w:w="2582" w:type="dxa"/>
            <w:shd w:val="clear" w:color="auto" w:fill="auto"/>
            <w:noWrap w:val="0"/>
            <w:vAlign w:val="top"/>
          </w:tcPr>
          <w:p w14:paraId="3F6C239B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i/>
                <w:sz w:val="24"/>
                <w:szCs w:val="24"/>
              </w:rPr>
              <w:t>Срок</w:t>
            </w:r>
          </w:p>
        </w:tc>
      </w:tr>
      <w:tr w14:paraId="38F6E0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79" w:type="dxa"/>
            <w:gridSpan w:val="3"/>
            <w:shd w:val="clear" w:color="auto" w:fill="auto"/>
            <w:noWrap w:val="0"/>
            <w:vAlign w:val="top"/>
          </w:tcPr>
          <w:p w14:paraId="0FFD2B4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i/>
                <w:sz w:val="24"/>
                <w:szCs w:val="24"/>
              </w:rPr>
              <w:t>Организационно – методическая работа</w:t>
            </w:r>
          </w:p>
        </w:tc>
      </w:tr>
      <w:tr w14:paraId="6E595E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0" w:type="dxa"/>
            <w:shd w:val="clear" w:color="auto" w:fill="auto"/>
            <w:noWrap w:val="0"/>
            <w:vAlign w:val="top"/>
          </w:tcPr>
          <w:p w14:paraId="4C9DD6BA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1827" w:type="dxa"/>
            <w:shd w:val="clear" w:color="auto" w:fill="auto"/>
            <w:noWrap w:val="0"/>
            <w:vAlign w:val="top"/>
          </w:tcPr>
          <w:p w14:paraId="32775ECF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Организация и проведение игр, праздников, развлечений, консультаций, целевых прогулок, экскурсий. </w:t>
            </w:r>
          </w:p>
        </w:tc>
        <w:tc>
          <w:tcPr>
            <w:tcW w:w="2582" w:type="dxa"/>
            <w:shd w:val="clear" w:color="auto" w:fill="auto"/>
            <w:noWrap w:val="0"/>
            <w:vAlign w:val="top"/>
          </w:tcPr>
          <w:p w14:paraId="497FF04D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по плану ДОУ</w:t>
            </w:r>
          </w:p>
        </w:tc>
      </w:tr>
      <w:tr w14:paraId="5AE056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0" w:type="dxa"/>
            <w:shd w:val="clear" w:color="auto" w:fill="auto"/>
            <w:noWrap w:val="0"/>
            <w:vAlign w:val="top"/>
          </w:tcPr>
          <w:p w14:paraId="5032C52D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1827" w:type="dxa"/>
            <w:shd w:val="clear" w:color="auto" w:fill="auto"/>
            <w:noWrap w:val="0"/>
            <w:vAlign w:val="top"/>
          </w:tcPr>
          <w:p w14:paraId="7602107A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Составление  годового плана работы, циклограммы на 2025- 26 учебный год.</w:t>
            </w:r>
          </w:p>
        </w:tc>
        <w:tc>
          <w:tcPr>
            <w:tcW w:w="2582" w:type="dxa"/>
            <w:shd w:val="clear" w:color="auto" w:fill="auto"/>
            <w:noWrap w:val="0"/>
            <w:vAlign w:val="top"/>
          </w:tcPr>
          <w:p w14:paraId="677FCDA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август</w:t>
            </w:r>
          </w:p>
        </w:tc>
      </w:tr>
      <w:tr w14:paraId="77B0D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0" w:type="dxa"/>
            <w:shd w:val="clear" w:color="auto" w:fill="auto"/>
            <w:noWrap w:val="0"/>
            <w:vAlign w:val="top"/>
          </w:tcPr>
          <w:p w14:paraId="02596C3A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1827" w:type="dxa"/>
            <w:shd w:val="clear" w:color="auto" w:fill="auto"/>
            <w:noWrap w:val="0"/>
            <w:vAlign w:val="top"/>
          </w:tcPr>
          <w:p w14:paraId="1911DA3B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В холлах ДОУ оформление тематических стендов и выставок.</w:t>
            </w:r>
          </w:p>
        </w:tc>
        <w:tc>
          <w:tcPr>
            <w:tcW w:w="2582" w:type="dxa"/>
            <w:shd w:val="clear" w:color="auto" w:fill="auto"/>
            <w:noWrap w:val="0"/>
            <w:vAlign w:val="top"/>
          </w:tcPr>
          <w:p w14:paraId="4D42CBF3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в течение лета</w:t>
            </w:r>
          </w:p>
        </w:tc>
      </w:tr>
      <w:tr w14:paraId="047DAF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0" w:type="dxa"/>
            <w:shd w:val="clear" w:color="auto" w:fill="auto"/>
            <w:noWrap w:val="0"/>
            <w:vAlign w:val="top"/>
          </w:tcPr>
          <w:p w14:paraId="11DE01A2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1827" w:type="dxa"/>
            <w:shd w:val="clear" w:color="auto" w:fill="auto"/>
            <w:noWrap w:val="0"/>
            <w:vAlign w:val="top"/>
          </w:tcPr>
          <w:p w14:paraId="3B4EB806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tt-RU"/>
              </w:rPr>
              <w:t>Составление списка детей по национальному составу.</w:t>
            </w:r>
          </w:p>
        </w:tc>
        <w:tc>
          <w:tcPr>
            <w:tcW w:w="2582" w:type="dxa"/>
            <w:shd w:val="clear" w:color="auto" w:fill="auto"/>
            <w:noWrap w:val="0"/>
            <w:vAlign w:val="top"/>
          </w:tcPr>
          <w:p w14:paraId="6D373DF3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tt-RU"/>
              </w:rPr>
              <w:t>август</w:t>
            </w:r>
          </w:p>
        </w:tc>
      </w:tr>
      <w:tr w14:paraId="252A3F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79" w:type="dxa"/>
            <w:gridSpan w:val="3"/>
            <w:shd w:val="clear" w:color="auto" w:fill="auto"/>
            <w:noWrap w:val="0"/>
            <w:vAlign w:val="top"/>
          </w:tcPr>
          <w:p w14:paraId="12B3902F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i/>
                <w:sz w:val="24"/>
                <w:szCs w:val="24"/>
              </w:rPr>
              <w:t>Пополнение РППС</w:t>
            </w:r>
          </w:p>
        </w:tc>
      </w:tr>
      <w:tr w14:paraId="1BEEBC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0" w:type="dxa"/>
            <w:shd w:val="clear" w:color="auto" w:fill="auto"/>
            <w:noWrap w:val="0"/>
            <w:vAlign w:val="top"/>
          </w:tcPr>
          <w:p w14:paraId="6577AA4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1827" w:type="dxa"/>
            <w:shd w:val="clear" w:color="auto" w:fill="auto"/>
            <w:noWrap w:val="0"/>
            <w:vAlign w:val="top"/>
          </w:tcPr>
          <w:p w14:paraId="13BBF1F6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Помощь в подборке материалов в уголках групп «Край родной мой Татарстан».</w:t>
            </w:r>
          </w:p>
        </w:tc>
        <w:tc>
          <w:tcPr>
            <w:tcW w:w="2582" w:type="dxa"/>
            <w:shd w:val="clear" w:color="auto" w:fill="auto"/>
            <w:noWrap w:val="0"/>
            <w:vAlign w:val="center"/>
          </w:tcPr>
          <w:p w14:paraId="1314D80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в течение лета</w:t>
            </w:r>
          </w:p>
        </w:tc>
      </w:tr>
      <w:tr w14:paraId="42411C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0" w:type="dxa"/>
            <w:shd w:val="clear" w:color="auto" w:fill="auto"/>
            <w:noWrap w:val="0"/>
            <w:vAlign w:val="top"/>
          </w:tcPr>
          <w:p w14:paraId="3E9FD0A3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1827" w:type="dxa"/>
            <w:shd w:val="clear" w:color="auto" w:fill="auto"/>
            <w:noWrap w:val="0"/>
            <w:vAlign w:val="top"/>
          </w:tcPr>
          <w:p w14:paraId="24F2BA68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Продолжать пополнить кабинет татарского языка материалом по ЭРС и по учебным методическим комплектам. </w:t>
            </w:r>
          </w:p>
        </w:tc>
        <w:tc>
          <w:tcPr>
            <w:tcW w:w="2582" w:type="dxa"/>
            <w:shd w:val="clear" w:color="auto" w:fill="auto"/>
            <w:noWrap w:val="0"/>
            <w:vAlign w:val="top"/>
          </w:tcPr>
          <w:p w14:paraId="06FA5E8D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в течение лета</w:t>
            </w:r>
          </w:p>
        </w:tc>
      </w:tr>
      <w:tr w14:paraId="61055B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0" w:type="dxa"/>
            <w:shd w:val="clear" w:color="auto" w:fill="auto"/>
            <w:noWrap w:val="0"/>
            <w:vAlign w:val="top"/>
          </w:tcPr>
          <w:p w14:paraId="51DCB520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1827" w:type="dxa"/>
            <w:shd w:val="clear" w:color="auto" w:fill="auto"/>
            <w:noWrap w:val="0"/>
            <w:vAlign w:val="top"/>
          </w:tcPr>
          <w:p w14:paraId="54FD48B6">
            <w:pPr>
              <w:keepNext/>
              <w:spacing w:after="0" w:line="240" w:lineRule="auto"/>
              <w:outlineLvl w:val="0"/>
              <w:rPr>
                <w:rFonts w:hint="default" w:ascii="Times New Roman" w:hAnsi="Times New Roman" w:cs="Times New Roman"/>
                <w:bCs/>
                <w:kern w:val="32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kern w:val="32"/>
                <w:sz w:val="24"/>
                <w:szCs w:val="24"/>
              </w:rPr>
              <w:t>Продолжать пополнить музей экспозиционным материалом.</w:t>
            </w:r>
          </w:p>
        </w:tc>
        <w:tc>
          <w:tcPr>
            <w:tcW w:w="2582" w:type="dxa"/>
            <w:shd w:val="clear" w:color="auto" w:fill="auto"/>
            <w:noWrap w:val="0"/>
            <w:vAlign w:val="top"/>
          </w:tcPr>
          <w:p w14:paraId="3200DD2C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в течение лета</w:t>
            </w:r>
          </w:p>
        </w:tc>
      </w:tr>
      <w:tr w14:paraId="6A06D2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0" w:type="dxa"/>
            <w:shd w:val="clear" w:color="auto" w:fill="auto"/>
            <w:noWrap w:val="0"/>
            <w:vAlign w:val="top"/>
          </w:tcPr>
          <w:p w14:paraId="4C5CBDC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1827" w:type="dxa"/>
            <w:shd w:val="clear" w:color="auto" w:fill="auto"/>
            <w:noWrap w:val="0"/>
            <w:vAlign w:val="top"/>
          </w:tcPr>
          <w:p w14:paraId="1D983277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Подготовка кабинета к новому учебному году.</w:t>
            </w:r>
          </w:p>
        </w:tc>
        <w:tc>
          <w:tcPr>
            <w:tcW w:w="2582" w:type="dxa"/>
            <w:shd w:val="clear" w:color="auto" w:fill="auto"/>
            <w:noWrap w:val="0"/>
            <w:vAlign w:val="top"/>
          </w:tcPr>
          <w:p w14:paraId="3F5D3D6D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  <w:t>I-II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неделя августа</w:t>
            </w:r>
          </w:p>
        </w:tc>
      </w:tr>
      <w:tr w14:paraId="4E3519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79" w:type="dxa"/>
            <w:gridSpan w:val="3"/>
            <w:shd w:val="clear" w:color="auto" w:fill="auto"/>
            <w:noWrap w:val="0"/>
            <w:vAlign w:val="top"/>
          </w:tcPr>
          <w:p w14:paraId="100A64F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i/>
                <w:sz w:val="24"/>
                <w:szCs w:val="24"/>
              </w:rPr>
              <w:t>Взаимодействие с детьми</w:t>
            </w:r>
          </w:p>
        </w:tc>
      </w:tr>
      <w:tr w14:paraId="11979E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0" w:type="dxa"/>
            <w:shd w:val="clear" w:color="auto" w:fill="auto"/>
            <w:noWrap w:val="0"/>
            <w:vAlign w:val="top"/>
          </w:tcPr>
          <w:p w14:paraId="35B57C0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1827" w:type="dxa"/>
            <w:shd w:val="clear" w:color="auto" w:fill="auto"/>
            <w:noWrap w:val="0"/>
            <w:vAlign w:val="top"/>
          </w:tcPr>
          <w:p w14:paraId="728159F0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Проведение развлечений, досугов, спортивных праздников согласно годовому плану ДОУ.</w:t>
            </w:r>
          </w:p>
        </w:tc>
        <w:tc>
          <w:tcPr>
            <w:tcW w:w="2582" w:type="dxa"/>
            <w:shd w:val="clear" w:color="auto" w:fill="auto"/>
            <w:noWrap w:val="0"/>
            <w:vAlign w:val="top"/>
          </w:tcPr>
          <w:p w14:paraId="0F1AB5CA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июнь – август</w:t>
            </w:r>
          </w:p>
        </w:tc>
      </w:tr>
      <w:tr w14:paraId="5B0CA2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70" w:type="dxa"/>
            <w:shd w:val="clear" w:color="auto" w:fill="auto"/>
            <w:noWrap w:val="0"/>
            <w:vAlign w:val="top"/>
          </w:tcPr>
          <w:p w14:paraId="53CADDF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68CF359C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827" w:type="dxa"/>
            <w:shd w:val="clear" w:color="auto" w:fill="auto"/>
            <w:noWrap w:val="0"/>
            <w:vAlign w:val="top"/>
          </w:tcPr>
          <w:p w14:paraId="5CA17C24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/>
                <w:sz w:val="24"/>
                <w:szCs w:val="24"/>
              </w:rPr>
              <w:t>Праздники и развлечения:</w:t>
            </w:r>
          </w:p>
          <w:p w14:paraId="0EF0F152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hint="default" w:ascii="Times New Roman" w:hAnsi="Times New Roman" w:eastAsia="SimSun" w:cs="Times New Roman"/>
                <w:bCs/>
                <w:color w:val="000000"/>
                <w:sz w:val="24"/>
                <w:szCs w:val="24"/>
                <w:lang w:val="en-US" w:eastAsia="zh-CN" w:bidi="ar"/>
              </w:rPr>
              <w:t>Здравствуй, лето озорное!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»;</w:t>
            </w:r>
          </w:p>
        </w:tc>
        <w:tc>
          <w:tcPr>
            <w:tcW w:w="2582" w:type="dxa"/>
            <w:shd w:val="clear" w:color="auto" w:fill="auto"/>
            <w:noWrap w:val="0"/>
            <w:vAlign w:val="top"/>
          </w:tcPr>
          <w:p w14:paraId="0139308B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02.06</w:t>
            </w:r>
          </w:p>
        </w:tc>
      </w:tr>
      <w:tr w14:paraId="064270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0" w:type="dxa"/>
            <w:shd w:val="clear" w:color="auto" w:fill="auto"/>
            <w:noWrap w:val="0"/>
            <w:vAlign w:val="top"/>
          </w:tcPr>
          <w:p w14:paraId="40F14603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827" w:type="dxa"/>
            <w:shd w:val="clear" w:color="auto" w:fill="auto"/>
            <w:noWrap w:val="0"/>
            <w:vAlign w:val="top"/>
          </w:tcPr>
          <w:p w14:paraId="44B72E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hint="default" w:ascii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/>
                <w:color w:val="000000"/>
                <w:sz w:val="24"/>
                <w:szCs w:val="24"/>
              </w:rPr>
              <w:t>Неделя мультфильмов:</w:t>
            </w:r>
          </w:p>
          <w:p w14:paraId="0337215B">
            <w:pPr>
              <w:spacing w:after="0" w:line="240" w:lineRule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«Чукмар б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tt-RU"/>
              </w:rPr>
              <w:t>елән Тукмар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», «Төлке белән каз», «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tt-RU"/>
              </w:rPr>
              <w:t>Ике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кыз», «Казлар-аккошлар», «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tt-RU"/>
              </w:rPr>
              <w:t>Койрыклар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», «Куян кызы»;</w:t>
            </w:r>
          </w:p>
        </w:tc>
        <w:tc>
          <w:tcPr>
            <w:tcW w:w="2582" w:type="dxa"/>
            <w:shd w:val="clear" w:color="auto" w:fill="auto"/>
            <w:noWrap w:val="0"/>
            <w:vAlign w:val="top"/>
          </w:tcPr>
          <w:p w14:paraId="31408CFD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02.06-06.06</w:t>
            </w:r>
          </w:p>
        </w:tc>
      </w:tr>
      <w:tr w14:paraId="7F919C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0" w:type="dxa"/>
            <w:shd w:val="clear" w:color="auto" w:fill="auto"/>
            <w:noWrap w:val="0"/>
            <w:vAlign w:val="top"/>
          </w:tcPr>
          <w:p w14:paraId="3AE50BC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827" w:type="dxa"/>
            <w:shd w:val="clear" w:color="auto" w:fill="auto"/>
            <w:noWrap w:val="0"/>
            <w:vAlign w:val="top"/>
          </w:tcPr>
          <w:p w14:paraId="7827CF09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Cs/>
                <w:color w:val="000000"/>
                <w:sz w:val="24"/>
                <w:szCs w:val="24"/>
                <w:lang w:eastAsia="zh-CN" w:bidi="ar"/>
              </w:rPr>
              <w:t>«</w:t>
            </w:r>
            <w:r>
              <w:rPr>
                <w:rFonts w:hint="default" w:ascii="Times New Roman" w:hAnsi="Times New Roman" w:eastAsia="SimSun" w:cs="Times New Roman"/>
                <w:bCs/>
                <w:color w:val="000000"/>
                <w:sz w:val="24"/>
                <w:szCs w:val="24"/>
                <w:lang w:val="en-US" w:eastAsia="zh-CN" w:bidi="ar"/>
              </w:rPr>
              <w:t>Пушкинский день России</w:t>
            </w:r>
            <w:r>
              <w:rPr>
                <w:rFonts w:hint="default" w:ascii="Times New Roman" w:hAnsi="Times New Roman" w:eastAsia="SimSun" w:cs="Times New Roman"/>
                <w:bCs/>
                <w:color w:val="000000"/>
                <w:sz w:val="24"/>
                <w:szCs w:val="24"/>
                <w:lang w:eastAsia="zh-CN" w:bidi="ar"/>
              </w:rPr>
              <w:t>»;</w:t>
            </w:r>
          </w:p>
        </w:tc>
        <w:tc>
          <w:tcPr>
            <w:tcW w:w="2582" w:type="dxa"/>
            <w:shd w:val="clear" w:color="auto" w:fill="auto"/>
            <w:noWrap w:val="0"/>
            <w:vAlign w:val="top"/>
          </w:tcPr>
          <w:p w14:paraId="670340FF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04.06</w:t>
            </w:r>
          </w:p>
        </w:tc>
      </w:tr>
      <w:tr w14:paraId="323708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0" w:type="dxa"/>
            <w:shd w:val="clear" w:color="auto" w:fill="auto"/>
            <w:noWrap w:val="0"/>
            <w:vAlign w:val="top"/>
          </w:tcPr>
          <w:p w14:paraId="3B26153A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827" w:type="dxa"/>
            <w:shd w:val="clear" w:color="auto" w:fill="auto"/>
            <w:noWrap w:val="0"/>
            <w:vAlign w:val="top"/>
          </w:tcPr>
          <w:p w14:paraId="278D092C">
            <w:pPr>
              <w:spacing w:after="0" w:line="240" w:lineRule="auto"/>
              <w:rPr>
                <w:rFonts w:hint="default" w:ascii="Times New Roman" w:hAnsi="Times New Roman" w:eastAsia="SimSun" w:cs="Times New Roman"/>
                <w:bCs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hint="default" w:ascii="Times New Roman" w:hAnsi="Times New Roman" w:eastAsia="SimSun" w:cs="Times New Roman"/>
                <w:bCs/>
                <w:color w:val="000000"/>
                <w:sz w:val="24"/>
                <w:szCs w:val="24"/>
                <w:lang w:eastAsia="zh-CN" w:bidi="ar"/>
              </w:rPr>
              <w:t>«Казань – столица Республики</w:t>
            </w:r>
            <w:r>
              <w:rPr>
                <w:rFonts w:hint="default" w:ascii="Times New Roman" w:hAnsi="Times New Roman" w:eastAsia="SimSun" w:cs="Times New Roman"/>
                <w:bCs/>
                <w:color w:val="00000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bCs/>
                <w:color w:val="000000"/>
                <w:sz w:val="24"/>
                <w:szCs w:val="24"/>
                <w:lang w:eastAsia="zh-CN" w:bidi="ar"/>
              </w:rPr>
              <w:t>Татарстана»;</w:t>
            </w:r>
          </w:p>
        </w:tc>
        <w:tc>
          <w:tcPr>
            <w:tcW w:w="2582" w:type="dxa"/>
            <w:shd w:val="clear" w:color="auto" w:fill="auto"/>
            <w:noWrap w:val="0"/>
            <w:vAlign w:val="top"/>
          </w:tcPr>
          <w:p w14:paraId="0FD9595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10.06</w:t>
            </w:r>
          </w:p>
        </w:tc>
      </w:tr>
      <w:tr w14:paraId="14BA8E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0" w:type="dxa"/>
            <w:shd w:val="clear" w:color="auto" w:fill="auto"/>
            <w:noWrap w:val="0"/>
            <w:vAlign w:val="top"/>
          </w:tcPr>
          <w:p w14:paraId="6FA8E002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827" w:type="dxa"/>
            <w:shd w:val="clear" w:color="auto" w:fill="auto"/>
            <w:noWrap w:val="0"/>
            <w:vAlign w:val="top"/>
          </w:tcPr>
          <w:p w14:paraId="638F7C7D">
            <w:pPr>
              <w:spacing w:after="0" w:line="240" w:lineRule="auto"/>
              <w:rPr>
                <w:rFonts w:hint="default"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«12 июня - День России»;</w:t>
            </w:r>
          </w:p>
        </w:tc>
        <w:tc>
          <w:tcPr>
            <w:tcW w:w="2582" w:type="dxa"/>
            <w:shd w:val="clear" w:color="auto" w:fill="auto"/>
            <w:noWrap w:val="0"/>
            <w:vAlign w:val="top"/>
          </w:tcPr>
          <w:p w14:paraId="0C041639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11.06</w:t>
            </w:r>
          </w:p>
        </w:tc>
      </w:tr>
      <w:tr w14:paraId="3E6CB7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0" w:type="dxa"/>
            <w:shd w:val="clear" w:color="auto" w:fill="auto"/>
            <w:noWrap w:val="0"/>
            <w:vAlign w:val="top"/>
          </w:tcPr>
          <w:p w14:paraId="5197A3B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827" w:type="dxa"/>
            <w:shd w:val="clear" w:color="auto" w:fill="auto"/>
            <w:noWrap w:val="0"/>
            <w:vAlign w:val="top"/>
          </w:tcPr>
          <w:p w14:paraId="74F7E33D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/>
                <w:sz w:val="24"/>
                <w:szCs w:val="24"/>
                <w:lang w:val="tt-RU"/>
              </w:rPr>
              <w:t>Просмотр из серии мульфильмов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tt-RU"/>
              </w:rPr>
              <w:t>Татармультфильм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hint="default" w:ascii="Times New Roman" w:hAnsi="Times New Roman" w:cs="Times New Roman"/>
                <w:color w:val="0F0F0F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tt-RU"/>
              </w:rPr>
              <w:t>про сабантуй</w:t>
            </w:r>
          </w:p>
        </w:tc>
        <w:tc>
          <w:tcPr>
            <w:tcW w:w="2582" w:type="dxa"/>
            <w:shd w:val="clear" w:color="auto" w:fill="auto"/>
            <w:noWrap w:val="0"/>
            <w:vAlign w:val="top"/>
          </w:tcPr>
          <w:p w14:paraId="2195711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16.06-19.06</w:t>
            </w:r>
          </w:p>
        </w:tc>
      </w:tr>
      <w:tr w14:paraId="39E310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0" w:type="dxa"/>
            <w:shd w:val="clear" w:color="auto" w:fill="auto"/>
            <w:noWrap w:val="0"/>
            <w:vAlign w:val="top"/>
          </w:tcPr>
          <w:p w14:paraId="366965CA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827" w:type="dxa"/>
            <w:shd w:val="clear" w:color="auto" w:fill="auto"/>
            <w:noWrap w:val="0"/>
            <w:vAlign w:val="top"/>
          </w:tcPr>
          <w:p w14:paraId="1B7E7844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«Сабантуй»;</w:t>
            </w:r>
          </w:p>
        </w:tc>
        <w:tc>
          <w:tcPr>
            <w:tcW w:w="2582" w:type="dxa"/>
            <w:shd w:val="clear" w:color="auto" w:fill="auto"/>
            <w:noWrap w:val="0"/>
            <w:vAlign w:val="top"/>
          </w:tcPr>
          <w:p w14:paraId="6AACEE5D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20.06</w:t>
            </w:r>
          </w:p>
        </w:tc>
      </w:tr>
      <w:tr w14:paraId="50B88F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0" w:type="dxa"/>
            <w:shd w:val="clear" w:color="auto" w:fill="auto"/>
            <w:noWrap w:val="0"/>
            <w:vAlign w:val="top"/>
          </w:tcPr>
          <w:p w14:paraId="783889DC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827" w:type="dxa"/>
            <w:shd w:val="clear" w:color="auto" w:fill="auto"/>
            <w:noWrap w:val="0"/>
            <w:vAlign w:val="top"/>
          </w:tcPr>
          <w:p w14:paraId="75A2D6ED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/>
                <w:sz w:val="24"/>
                <w:szCs w:val="24"/>
              </w:rPr>
              <w:t>Хороводные, дидактические игры с использованием УМК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«Говорим по-татарски», «Говорим на родном языке».</w:t>
            </w:r>
          </w:p>
        </w:tc>
        <w:tc>
          <w:tcPr>
            <w:tcW w:w="2582" w:type="dxa"/>
            <w:shd w:val="clear" w:color="auto" w:fill="auto"/>
            <w:noWrap w:val="0"/>
            <w:vAlign w:val="top"/>
          </w:tcPr>
          <w:p w14:paraId="45EF3FE5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23.06-27.06</w:t>
            </w:r>
          </w:p>
        </w:tc>
      </w:tr>
      <w:tr w14:paraId="63EF47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0" w:type="dxa"/>
            <w:shd w:val="clear" w:color="auto" w:fill="auto"/>
            <w:noWrap w:val="0"/>
            <w:vAlign w:val="top"/>
          </w:tcPr>
          <w:p w14:paraId="311AFA92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827" w:type="dxa"/>
            <w:shd w:val="clear" w:color="auto" w:fill="auto"/>
            <w:noWrap w:val="0"/>
            <w:vAlign w:val="top"/>
          </w:tcPr>
          <w:p w14:paraId="6D1F28D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hint="default" w:ascii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/>
                <w:color w:val="000000"/>
                <w:sz w:val="24"/>
                <w:szCs w:val="24"/>
              </w:rPr>
              <w:t xml:space="preserve">Чтение татарских народных бытовых сказок </w:t>
            </w:r>
          </w:p>
        </w:tc>
        <w:tc>
          <w:tcPr>
            <w:tcW w:w="2582" w:type="dxa"/>
            <w:shd w:val="clear" w:color="auto" w:fill="auto"/>
            <w:noWrap w:val="0"/>
            <w:vAlign w:val="top"/>
          </w:tcPr>
          <w:p w14:paraId="120005D2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hint="default"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в течение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лета</w:t>
            </w:r>
          </w:p>
        </w:tc>
      </w:tr>
      <w:tr w14:paraId="67E0CB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0" w:type="dxa"/>
            <w:shd w:val="clear" w:color="auto" w:fill="auto"/>
            <w:noWrap w:val="0"/>
            <w:vAlign w:val="top"/>
          </w:tcPr>
          <w:p w14:paraId="0965AF2B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827" w:type="dxa"/>
            <w:shd w:val="clear" w:color="auto" w:fill="auto"/>
            <w:noWrap w:val="0"/>
            <w:vAlign w:val="top"/>
          </w:tcPr>
          <w:p w14:paraId="36D8C120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/>
                <w:sz w:val="24"/>
                <w:szCs w:val="24"/>
              </w:rPr>
              <w:t>Развлечение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«Ах, театр, театр»;</w:t>
            </w:r>
          </w:p>
        </w:tc>
        <w:tc>
          <w:tcPr>
            <w:tcW w:w="2582" w:type="dxa"/>
            <w:shd w:val="clear" w:color="auto" w:fill="auto"/>
            <w:noWrap w:val="0"/>
            <w:vAlign w:val="top"/>
          </w:tcPr>
          <w:p w14:paraId="3D738D8F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01.08</w:t>
            </w:r>
          </w:p>
        </w:tc>
      </w:tr>
      <w:tr w14:paraId="7B1A3E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0" w:type="dxa"/>
            <w:shd w:val="clear" w:color="auto" w:fill="auto"/>
            <w:noWrap w:val="0"/>
            <w:vAlign w:val="top"/>
          </w:tcPr>
          <w:p w14:paraId="648983C9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827" w:type="dxa"/>
            <w:shd w:val="clear" w:color="auto" w:fill="auto"/>
            <w:noWrap w:val="0"/>
            <w:vAlign w:val="top"/>
          </w:tcPr>
          <w:p w14:paraId="16D4D199">
            <w:pPr>
              <w:spacing w:after="0" w:line="240" w:lineRule="auto"/>
              <w:rPr>
                <w:rFonts w:hint="default" w:ascii="Times New Roman" w:hAnsi="Times New Roman" w:eastAsia="SimSun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hint="default" w:ascii="Times New Roman" w:hAnsi="Times New Roman" w:cs="Times New Roman"/>
                <w:i/>
                <w:color w:val="000000"/>
                <w:sz w:val="24"/>
                <w:szCs w:val="24"/>
              </w:rPr>
              <w:t>Неделя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«Народных игр Поволжья»</w:t>
            </w:r>
          </w:p>
        </w:tc>
        <w:tc>
          <w:tcPr>
            <w:tcW w:w="2582" w:type="dxa"/>
            <w:shd w:val="clear" w:color="auto" w:fill="auto"/>
            <w:noWrap w:val="0"/>
            <w:vAlign w:val="top"/>
          </w:tcPr>
          <w:p w14:paraId="309B97A3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.08-1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  <w:t>4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.08</w:t>
            </w:r>
          </w:p>
        </w:tc>
      </w:tr>
      <w:tr w14:paraId="3F6B51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0" w:type="dxa"/>
            <w:shd w:val="clear" w:color="auto" w:fill="auto"/>
            <w:noWrap w:val="0"/>
            <w:vAlign w:val="top"/>
          </w:tcPr>
          <w:p w14:paraId="57CF1685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827" w:type="dxa"/>
            <w:shd w:val="clear" w:color="auto" w:fill="auto"/>
            <w:noWrap w:val="0"/>
            <w:vAlign w:val="top"/>
          </w:tcPr>
          <w:p w14:paraId="63CCDA71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Cs/>
                <w:color w:val="000000"/>
                <w:sz w:val="24"/>
                <w:szCs w:val="24"/>
                <w:lang w:eastAsia="zh-CN" w:bidi="ar"/>
              </w:rPr>
              <w:t xml:space="preserve">«День государственного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bCs/>
                <w:color w:val="000000"/>
                <w:sz w:val="24"/>
                <w:szCs w:val="24"/>
                <w:lang w:eastAsia="zh-CN" w:bidi="ar"/>
              </w:rPr>
              <w:t xml:space="preserve">флага Российской </w:t>
            </w:r>
          </w:p>
          <w:p w14:paraId="49096267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Cs/>
                <w:color w:val="000000"/>
                <w:sz w:val="24"/>
                <w:szCs w:val="24"/>
                <w:lang w:eastAsia="zh-CN" w:bidi="ar"/>
              </w:rPr>
              <w:t>Федерации»;</w:t>
            </w:r>
          </w:p>
        </w:tc>
        <w:tc>
          <w:tcPr>
            <w:tcW w:w="2582" w:type="dxa"/>
            <w:shd w:val="clear" w:color="auto" w:fill="auto"/>
            <w:noWrap w:val="0"/>
            <w:vAlign w:val="top"/>
          </w:tcPr>
          <w:p w14:paraId="6925B2F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22.08</w:t>
            </w:r>
          </w:p>
        </w:tc>
      </w:tr>
      <w:tr w14:paraId="1071F3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0" w:type="dxa"/>
            <w:shd w:val="clear" w:color="auto" w:fill="auto"/>
            <w:noWrap w:val="0"/>
            <w:vAlign w:val="top"/>
          </w:tcPr>
          <w:p w14:paraId="4895BC14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827" w:type="dxa"/>
            <w:shd w:val="clear" w:color="auto" w:fill="auto"/>
            <w:noWrap w:val="0"/>
            <w:vAlign w:val="top"/>
          </w:tcPr>
          <w:p w14:paraId="4976C532">
            <w:pPr>
              <w:spacing w:after="0" w:line="240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Cs/>
                <w:color w:val="000000"/>
                <w:sz w:val="24"/>
                <w:szCs w:val="24"/>
                <w:lang w:val="en-US" w:eastAsia="zh-CN" w:bidi="ar"/>
              </w:rPr>
              <w:t>«День Республики Татарстан»</w:t>
            </w:r>
          </w:p>
        </w:tc>
        <w:tc>
          <w:tcPr>
            <w:tcW w:w="2582" w:type="dxa"/>
            <w:shd w:val="clear" w:color="auto" w:fill="auto"/>
            <w:noWrap w:val="0"/>
            <w:vAlign w:val="top"/>
          </w:tcPr>
          <w:p w14:paraId="78913AF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29.08</w:t>
            </w:r>
          </w:p>
        </w:tc>
      </w:tr>
      <w:tr w14:paraId="61A053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570" w:type="dxa"/>
            <w:shd w:val="clear" w:color="auto" w:fill="auto"/>
            <w:noWrap w:val="0"/>
            <w:vAlign w:val="top"/>
          </w:tcPr>
          <w:p w14:paraId="64C5B41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1827" w:type="dxa"/>
            <w:shd w:val="clear" w:color="auto" w:fill="auto"/>
            <w:noWrap w:val="0"/>
            <w:vAlign w:val="top"/>
          </w:tcPr>
          <w:p w14:paraId="4B315D1A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Тематическая неделя, посвященная Дню рождения А.С. Пушкина (6 июня 1799).</w:t>
            </w:r>
          </w:p>
        </w:tc>
        <w:tc>
          <w:tcPr>
            <w:tcW w:w="2582" w:type="dxa"/>
            <w:shd w:val="clear" w:color="auto" w:fill="auto"/>
            <w:noWrap w:val="0"/>
            <w:vAlign w:val="top"/>
          </w:tcPr>
          <w:p w14:paraId="766E3E05"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с 4 по 8 июня</w:t>
            </w:r>
          </w:p>
        </w:tc>
      </w:tr>
      <w:tr w14:paraId="1D87FC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570" w:type="dxa"/>
            <w:shd w:val="clear" w:color="auto" w:fill="auto"/>
            <w:noWrap w:val="0"/>
            <w:vAlign w:val="top"/>
          </w:tcPr>
          <w:p w14:paraId="3242EBA4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1827" w:type="dxa"/>
            <w:shd w:val="clear" w:color="auto" w:fill="auto"/>
            <w:noWrap w:val="0"/>
            <w:vAlign w:val="top"/>
          </w:tcPr>
          <w:p w14:paraId="682BDE0E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Индивидуальная работа с детьми по обучению татарскому и родному языку по результатам диагностики  на 2024-2025 учебный год.</w:t>
            </w:r>
          </w:p>
        </w:tc>
        <w:tc>
          <w:tcPr>
            <w:tcW w:w="2582" w:type="dxa"/>
            <w:shd w:val="clear" w:color="auto" w:fill="auto"/>
            <w:noWrap w:val="0"/>
            <w:vAlign w:val="top"/>
          </w:tcPr>
          <w:p w14:paraId="3BA67349"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в течение лета</w:t>
            </w:r>
          </w:p>
        </w:tc>
      </w:tr>
      <w:tr w14:paraId="4358C5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0" w:type="dxa"/>
            <w:shd w:val="clear" w:color="auto" w:fill="auto"/>
            <w:noWrap w:val="0"/>
            <w:vAlign w:val="top"/>
          </w:tcPr>
          <w:p w14:paraId="681AE67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1827" w:type="dxa"/>
            <w:shd w:val="clear" w:color="auto" w:fill="auto"/>
            <w:noWrap w:val="0"/>
            <w:vAlign w:val="top"/>
          </w:tcPr>
          <w:p w14:paraId="168FF322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Организация хороводных, дидактических, ИКТ- игр с использованием УМК «Говорим по-татарски», «Говорим на родном языке».</w:t>
            </w:r>
          </w:p>
        </w:tc>
        <w:tc>
          <w:tcPr>
            <w:tcW w:w="2582" w:type="dxa"/>
            <w:shd w:val="clear" w:color="auto" w:fill="auto"/>
            <w:noWrap w:val="0"/>
            <w:vAlign w:val="top"/>
          </w:tcPr>
          <w:p w14:paraId="290656D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июнь-август</w:t>
            </w:r>
          </w:p>
        </w:tc>
      </w:tr>
      <w:tr w14:paraId="39EFDB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0" w:type="dxa"/>
            <w:shd w:val="clear" w:color="auto" w:fill="auto"/>
            <w:noWrap w:val="0"/>
            <w:vAlign w:val="top"/>
          </w:tcPr>
          <w:p w14:paraId="6B4D8354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1827" w:type="dxa"/>
            <w:shd w:val="clear" w:color="auto" w:fill="auto"/>
            <w:noWrap w:val="0"/>
            <w:vAlign w:val="top"/>
          </w:tcPr>
          <w:p w14:paraId="17D6564F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i/>
                <w:sz w:val="24"/>
                <w:szCs w:val="24"/>
              </w:rPr>
              <w:t>Экскурсии: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 xml:space="preserve"> </w:t>
            </w:r>
          </w:p>
          <w:p w14:paraId="0FF7BBB6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 xml:space="preserve">«Чудеса природы»; </w:t>
            </w:r>
          </w:p>
          <w:p w14:paraId="15E44696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«</w:t>
            </w:r>
            <w:r>
              <w:rPr>
                <w:rFonts w:hint="default" w:ascii="Times New Roman" w:hAnsi="Times New Roman" w:eastAsia="SimSun" w:cs="Times New Roman"/>
                <w:color w:val="000000"/>
                <w:sz w:val="24"/>
                <w:szCs w:val="24"/>
                <w:lang w:eastAsia="zh-CN" w:bidi="ar"/>
              </w:rPr>
              <w:t xml:space="preserve">Парки города Набережные </w:t>
            </w:r>
          </w:p>
          <w:p w14:paraId="7F2DCF66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sz w:val="24"/>
                <w:szCs w:val="24"/>
                <w:lang w:eastAsia="zh-CN" w:bidi="ar"/>
              </w:rPr>
              <w:t>Челны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» (экскурсия в парковую зону);</w:t>
            </w:r>
          </w:p>
          <w:p w14:paraId="1E091FFD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«Безопасный маршрут» (экскурсия по микрорайону).</w:t>
            </w:r>
          </w:p>
        </w:tc>
        <w:tc>
          <w:tcPr>
            <w:tcW w:w="2582" w:type="dxa"/>
            <w:shd w:val="clear" w:color="auto" w:fill="auto"/>
            <w:noWrap w:val="0"/>
            <w:vAlign w:val="top"/>
          </w:tcPr>
          <w:p w14:paraId="063E5AC3"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июнь – август</w:t>
            </w:r>
          </w:p>
        </w:tc>
      </w:tr>
      <w:tr w14:paraId="377B9A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0" w:type="dxa"/>
            <w:shd w:val="clear" w:color="auto" w:fill="auto"/>
            <w:noWrap w:val="0"/>
            <w:vAlign w:val="top"/>
          </w:tcPr>
          <w:p w14:paraId="6011C7D4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1827" w:type="dxa"/>
            <w:shd w:val="clear" w:color="auto" w:fill="auto"/>
            <w:noWrap w:val="0"/>
            <w:vAlign w:val="top"/>
          </w:tcPr>
          <w:p w14:paraId="5D1C18BE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Просмотр татарских мультфильмов, сказок, материалов передачи «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tt-RU"/>
              </w:rPr>
              <w:t>Әкият илендә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tt-RU"/>
              </w:rPr>
              <w:t>, анимацинных сюжетов.</w:t>
            </w:r>
          </w:p>
        </w:tc>
        <w:tc>
          <w:tcPr>
            <w:tcW w:w="2582" w:type="dxa"/>
            <w:shd w:val="clear" w:color="auto" w:fill="auto"/>
            <w:noWrap w:val="0"/>
            <w:vAlign w:val="top"/>
          </w:tcPr>
          <w:p w14:paraId="520753B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июнь – август </w:t>
            </w:r>
          </w:p>
        </w:tc>
      </w:tr>
      <w:tr w14:paraId="181ABF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79" w:type="dxa"/>
            <w:gridSpan w:val="3"/>
            <w:shd w:val="clear" w:color="auto" w:fill="auto"/>
            <w:noWrap w:val="0"/>
            <w:vAlign w:val="top"/>
          </w:tcPr>
          <w:p w14:paraId="4B096F3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i/>
                <w:sz w:val="24"/>
                <w:szCs w:val="24"/>
              </w:rPr>
              <w:t>Взаимодействие с коллективом</w:t>
            </w:r>
          </w:p>
        </w:tc>
      </w:tr>
      <w:tr w14:paraId="5756E7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0" w:type="dxa"/>
            <w:shd w:val="clear" w:color="auto" w:fill="auto"/>
            <w:noWrap w:val="0"/>
            <w:vAlign w:val="top"/>
          </w:tcPr>
          <w:p w14:paraId="1929852B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1827" w:type="dxa"/>
            <w:shd w:val="clear" w:color="auto" w:fill="auto"/>
            <w:noWrap w:val="0"/>
            <w:vAlign w:val="top"/>
          </w:tcPr>
          <w:p w14:paraId="76CEEBB1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Подготовка и проведение развлечений, досугов, спортивных праздников согласно плану ДОУ.</w:t>
            </w:r>
          </w:p>
        </w:tc>
        <w:tc>
          <w:tcPr>
            <w:tcW w:w="2582" w:type="dxa"/>
            <w:shd w:val="clear" w:color="auto" w:fill="auto"/>
            <w:noWrap w:val="0"/>
            <w:vAlign w:val="top"/>
          </w:tcPr>
          <w:p w14:paraId="269BAFF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в течение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лета</w:t>
            </w:r>
          </w:p>
        </w:tc>
      </w:tr>
      <w:tr w14:paraId="417F3B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0" w:type="dxa"/>
            <w:vMerge w:val="restart"/>
            <w:shd w:val="clear" w:color="auto" w:fill="auto"/>
            <w:noWrap w:val="0"/>
            <w:vAlign w:val="top"/>
          </w:tcPr>
          <w:p w14:paraId="2F22B88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2.</w:t>
            </w:r>
          </w:p>
          <w:p w14:paraId="17EA5EE5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27" w:type="dxa"/>
            <w:shd w:val="clear" w:color="auto" w:fill="auto"/>
            <w:noWrap w:val="0"/>
            <w:vAlign w:val="top"/>
          </w:tcPr>
          <w:p w14:paraId="54CA833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Обсуждение с творческой группой сценария праздника «Сабантуй»</w:t>
            </w:r>
          </w:p>
        </w:tc>
        <w:tc>
          <w:tcPr>
            <w:tcW w:w="2582" w:type="dxa"/>
            <w:shd w:val="clear" w:color="auto" w:fill="auto"/>
            <w:noWrap w:val="0"/>
            <w:vAlign w:val="top"/>
          </w:tcPr>
          <w:p w14:paraId="324AB44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hint="default"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10.06-20.06</w:t>
            </w:r>
          </w:p>
        </w:tc>
      </w:tr>
      <w:tr w14:paraId="2D419D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0" w:type="dxa"/>
            <w:vMerge w:val="continue"/>
            <w:shd w:val="clear" w:color="auto" w:fill="auto"/>
            <w:noWrap w:val="0"/>
            <w:vAlign w:val="top"/>
          </w:tcPr>
          <w:p w14:paraId="47C8A0A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27" w:type="dxa"/>
            <w:shd w:val="clear" w:color="auto" w:fill="auto"/>
            <w:noWrap w:val="0"/>
            <w:vAlign w:val="top"/>
          </w:tcPr>
          <w:p w14:paraId="6552C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Оформление стендовой информации о Сабантуе</w:t>
            </w:r>
          </w:p>
        </w:tc>
        <w:tc>
          <w:tcPr>
            <w:tcW w:w="2582" w:type="dxa"/>
            <w:shd w:val="clear" w:color="auto" w:fill="auto"/>
            <w:noWrap w:val="0"/>
            <w:vAlign w:val="top"/>
          </w:tcPr>
          <w:p w14:paraId="2FCF7AF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hint="default"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I</w:t>
            </w:r>
            <w:r>
              <w:rPr>
                <w:rFonts w:hint="default"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неделя июня</w:t>
            </w:r>
          </w:p>
        </w:tc>
      </w:tr>
      <w:tr w14:paraId="5EB8AA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0" w:type="dxa"/>
            <w:vMerge w:val="continue"/>
            <w:shd w:val="clear" w:color="auto" w:fill="auto"/>
            <w:noWrap w:val="0"/>
            <w:vAlign w:val="top"/>
          </w:tcPr>
          <w:p w14:paraId="1C002CF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27" w:type="dxa"/>
            <w:shd w:val="clear" w:color="auto" w:fill="auto"/>
            <w:noWrap w:val="0"/>
            <w:vAlign w:val="top"/>
          </w:tcPr>
          <w:p w14:paraId="358ED271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Проведение праздника «Сабантуй»:</w:t>
            </w:r>
          </w:p>
          <w:p w14:paraId="14B12E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- предварительная работа по сценарию</w:t>
            </w:r>
          </w:p>
          <w:p w14:paraId="005E01D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- изготовление и подготовка декораций, атрибутики</w:t>
            </w:r>
          </w:p>
        </w:tc>
        <w:tc>
          <w:tcPr>
            <w:tcW w:w="2582" w:type="dxa"/>
            <w:shd w:val="clear" w:color="auto" w:fill="auto"/>
            <w:noWrap w:val="0"/>
            <w:vAlign w:val="top"/>
          </w:tcPr>
          <w:p w14:paraId="3C25C9A1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hint="default"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II</w:t>
            </w:r>
            <w:r>
              <w:rPr>
                <w:rFonts w:hint="default" w:ascii="Times New Roman" w:hAnsi="Times New Roman" w:cs="Times New Roman"/>
                <w:bCs/>
                <w:color w:val="000000"/>
                <w:sz w:val="24"/>
                <w:szCs w:val="24"/>
              </w:rPr>
              <w:t>-</w:t>
            </w:r>
            <w:r>
              <w:rPr>
                <w:rFonts w:hint="default" w:ascii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III</w:t>
            </w:r>
            <w:r>
              <w:rPr>
                <w:rFonts w:hint="default"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неделя июня</w:t>
            </w:r>
          </w:p>
        </w:tc>
      </w:tr>
      <w:tr w14:paraId="1B7B8F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0" w:type="dxa"/>
            <w:vMerge w:val="continue"/>
            <w:shd w:val="clear" w:color="auto" w:fill="auto"/>
            <w:noWrap w:val="0"/>
            <w:vAlign w:val="top"/>
          </w:tcPr>
          <w:p w14:paraId="04CD292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27" w:type="dxa"/>
            <w:shd w:val="clear" w:color="auto" w:fill="auto"/>
            <w:noWrap w:val="0"/>
            <w:vAlign w:val="top"/>
          </w:tcPr>
          <w:p w14:paraId="78AF3574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Индивидуальная работа с воспитателями по организации игровой деятельности с целью создания языковой среды во время ЛОП</w:t>
            </w:r>
          </w:p>
        </w:tc>
        <w:tc>
          <w:tcPr>
            <w:tcW w:w="2582" w:type="dxa"/>
            <w:shd w:val="clear" w:color="auto" w:fill="auto"/>
            <w:noWrap w:val="0"/>
            <w:vAlign w:val="top"/>
          </w:tcPr>
          <w:p w14:paraId="07C9EA8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hint="default"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в течение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лета</w:t>
            </w:r>
          </w:p>
        </w:tc>
      </w:tr>
      <w:tr w14:paraId="3D2DC9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0" w:type="dxa"/>
            <w:shd w:val="clear" w:color="auto" w:fill="auto"/>
            <w:noWrap w:val="0"/>
            <w:vAlign w:val="top"/>
          </w:tcPr>
          <w:p w14:paraId="3F888595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1827" w:type="dxa"/>
            <w:shd w:val="clear" w:color="auto" w:fill="auto"/>
            <w:noWrap w:val="0"/>
            <w:vAlign w:val="top"/>
          </w:tcPr>
          <w:p w14:paraId="48408B53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Продолжить разработку ИКТ, дидактических игр по УМК «Говорим-по татарски», «Говорим на родном языке».</w:t>
            </w:r>
          </w:p>
        </w:tc>
        <w:tc>
          <w:tcPr>
            <w:tcW w:w="2582" w:type="dxa"/>
            <w:shd w:val="clear" w:color="auto" w:fill="auto"/>
            <w:noWrap w:val="0"/>
            <w:vAlign w:val="center"/>
          </w:tcPr>
          <w:p w14:paraId="0BC9302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в течение лета</w:t>
            </w:r>
          </w:p>
        </w:tc>
      </w:tr>
      <w:tr w14:paraId="2D5A3E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0" w:type="dxa"/>
            <w:shd w:val="clear" w:color="auto" w:fill="auto"/>
            <w:noWrap w:val="0"/>
            <w:vAlign w:val="top"/>
          </w:tcPr>
          <w:p w14:paraId="13DA1850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1827" w:type="dxa"/>
            <w:shd w:val="clear" w:color="auto" w:fill="auto"/>
            <w:noWrap w:val="0"/>
            <w:vAlign w:val="center"/>
          </w:tcPr>
          <w:p w14:paraId="74452FC5">
            <w:pPr>
              <w:pStyle w:val="11"/>
              <w:shd w:val="clear" w:color="auto" w:fill="FFFFFF"/>
              <w:spacing w:before="0" w:beforeAutospacing="0" w:after="0" w:afterAutospacing="0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Консультация для педагогов по теме: «</w:t>
            </w:r>
            <w:r>
              <w:rPr>
                <w:rStyle w:val="12"/>
                <w:rFonts w:hint="default" w:ascii="Times New Roman" w:hAnsi="Times New Roman" w:cs="Times New Roman"/>
                <w:bCs/>
                <w:color w:val="000000"/>
                <w:sz w:val="24"/>
                <w:szCs w:val="24"/>
              </w:rPr>
              <w:t>Закрепление знаний детей татарского языка через игровую деятельность в режиме дня в летний период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82" w:type="dxa"/>
            <w:shd w:val="clear" w:color="auto" w:fill="auto"/>
            <w:noWrap w:val="0"/>
            <w:vAlign w:val="top"/>
          </w:tcPr>
          <w:p w14:paraId="544D93C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июнь</w:t>
            </w:r>
          </w:p>
        </w:tc>
      </w:tr>
      <w:tr w14:paraId="58D4F5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0" w:type="dxa"/>
            <w:shd w:val="clear" w:color="auto" w:fill="auto"/>
            <w:noWrap w:val="0"/>
            <w:vAlign w:val="top"/>
          </w:tcPr>
          <w:p w14:paraId="3D23308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1827" w:type="dxa"/>
            <w:shd w:val="clear" w:color="auto" w:fill="auto"/>
            <w:noWrap w:val="0"/>
            <w:vAlign w:val="center"/>
          </w:tcPr>
          <w:p w14:paraId="1557FEAE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Индивидуальная беседа для воспитателей по теме: «</w:t>
            </w:r>
            <w:r>
              <w:rPr>
                <w:rFonts w:hint="default" w:ascii="Times New Roman" w:hAnsi="Times New Roman" w:cs="Times New Roman"/>
                <w:spacing w:val="-3"/>
                <w:sz w:val="24"/>
                <w:szCs w:val="24"/>
              </w:rPr>
              <w:t>Оформление уголков «Край родной мой -Татарстан».</w:t>
            </w:r>
          </w:p>
        </w:tc>
        <w:tc>
          <w:tcPr>
            <w:tcW w:w="2582" w:type="dxa"/>
            <w:shd w:val="clear" w:color="auto" w:fill="auto"/>
            <w:noWrap w:val="0"/>
            <w:vAlign w:val="top"/>
          </w:tcPr>
          <w:p w14:paraId="73EBD45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август</w:t>
            </w:r>
          </w:p>
        </w:tc>
      </w:tr>
      <w:tr w14:paraId="01CAF7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79" w:type="dxa"/>
            <w:gridSpan w:val="3"/>
            <w:shd w:val="clear" w:color="auto" w:fill="auto"/>
            <w:noWrap w:val="0"/>
            <w:vAlign w:val="top"/>
          </w:tcPr>
          <w:p w14:paraId="3BDB4449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/>
                <w:sz w:val="24"/>
                <w:szCs w:val="24"/>
              </w:rPr>
              <w:t>Взаимодействие с родителями</w:t>
            </w:r>
          </w:p>
        </w:tc>
      </w:tr>
      <w:tr w14:paraId="1B8B6F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0" w:type="dxa"/>
            <w:shd w:val="clear" w:color="auto" w:fill="auto"/>
            <w:noWrap w:val="0"/>
            <w:vAlign w:val="top"/>
          </w:tcPr>
          <w:p w14:paraId="58AAC5F5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1827" w:type="dxa"/>
            <w:shd w:val="clear" w:color="auto" w:fill="auto"/>
            <w:noWrap w:val="0"/>
            <w:vAlign w:val="top"/>
          </w:tcPr>
          <w:p w14:paraId="0FAD266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Беседа с родителями о празднике «Сабантуй»</w:t>
            </w:r>
          </w:p>
        </w:tc>
        <w:tc>
          <w:tcPr>
            <w:tcW w:w="2582" w:type="dxa"/>
            <w:shd w:val="clear" w:color="auto" w:fill="auto"/>
            <w:noWrap w:val="0"/>
            <w:vAlign w:val="top"/>
          </w:tcPr>
          <w:p w14:paraId="0C9A9B4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hint="default"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II</w:t>
            </w:r>
            <w:r>
              <w:rPr>
                <w:rFonts w:hint="default" w:ascii="Times New Roman" w:hAnsi="Times New Roman" w:cs="Times New Roman"/>
                <w:bCs/>
                <w:color w:val="000000"/>
                <w:sz w:val="24"/>
                <w:szCs w:val="24"/>
              </w:rPr>
              <w:t>-</w:t>
            </w:r>
            <w:r>
              <w:rPr>
                <w:rFonts w:hint="default" w:ascii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III</w:t>
            </w:r>
            <w:r>
              <w:rPr>
                <w:rFonts w:hint="default"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неделя июня</w:t>
            </w:r>
          </w:p>
        </w:tc>
      </w:tr>
      <w:tr w14:paraId="17D3C3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0" w:type="dxa"/>
            <w:shd w:val="clear" w:color="auto" w:fill="auto"/>
            <w:noWrap w:val="0"/>
            <w:vAlign w:val="top"/>
          </w:tcPr>
          <w:p w14:paraId="0EA66BAB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1827" w:type="dxa"/>
            <w:shd w:val="clear" w:color="auto" w:fill="auto"/>
            <w:noWrap w:val="0"/>
            <w:vAlign w:val="top"/>
          </w:tcPr>
          <w:p w14:paraId="4A44FEE2">
            <w:pPr>
              <w:pStyle w:val="11"/>
              <w:shd w:val="clear" w:color="auto" w:fill="FFFFFF"/>
              <w:spacing w:before="0" w:beforeAutospacing="0" w:after="0" w:afterAutospacing="0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Консультации для родителей «</w:t>
            </w:r>
            <w:r>
              <w:rPr>
                <w:rStyle w:val="12"/>
                <w:rFonts w:hint="default" w:ascii="Times New Roman" w:hAnsi="Times New Roman" w:cs="Times New Roman"/>
                <w:bCs/>
                <w:color w:val="000000"/>
                <w:sz w:val="24"/>
                <w:szCs w:val="24"/>
              </w:rPr>
              <w:t>Закрепление знаний детей татарского языка через игровую деятельность в режиме дня в летний период</w:t>
            </w:r>
            <w:r>
              <w:rPr>
                <w:rStyle w:val="12"/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»,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«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tt-RU"/>
              </w:rPr>
              <w:t>Туган телем – әткәм әнкәмнең теле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582" w:type="dxa"/>
            <w:shd w:val="clear" w:color="auto" w:fill="auto"/>
            <w:noWrap w:val="0"/>
            <w:vAlign w:val="top"/>
          </w:tcPr>
          <w:p w14:paraId="68D6E8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июль</w:t>
            </w:r>
          </w:p>
        </w:tc>
      </w:tr>
      <w:tr w14:paraId="29A6F9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0" w:type="dxa"/>
            <w:shd w:val="clear" w:color="auto" w:fill="auto"/>
            <w:noWrap w:val="0"/>
            <w:vAlign w:val="top"/>
          </w:tcPr>
          <w:p w14:paraId="31DE4F8A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1827" w:type="dxa"/>
            <w:shd w:val="clear" w:color="auto" w:fill="auto"/>
            <w:noWrap w:val="0"/>
            <w:vAlign w:val="top"/>
          </w:tcPr>
          <w:p w14:paraId="64F3C60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Индивидуальные беседы по запросам</w:t>
            </w:r>
          </w:p>
        </w:tc>
        <w:tc>
          <w:tcPr>
            <w:tcW w:w="2582" w:type="dxa"/>
            <w:shd w:val="clear" w:color="auto" w:fill="auto"/>
            <w:noWrap w:val="0"/>
            <w:vAlign w:val="top"/>
          </w:tcPr>
          <w:p w14:paraId="60500C9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hint="default"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в течение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лета</w:t>
            </w:r>
          </w:p>
        </w:tc>
      </w:tr>
      <w:tr w14:paraId="76FF06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0" w:type="dxa"/>
            <w:shd w:val="clear" w:color="auto" w:fill="auto"/>
            <w:noWrap w:val="0"/>
            <w:vAlign w:val="top"/>
          </w:tcPr>
          <w:p w14:paraId="44AFFF64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1827" w:type="dxa"/>
            <w:shd w:val="clear" w:color="auto" w:fill="auto"/>
            <w:noWrap w:val="0"/>
            <w:vAlign w:val="top"/>
          </w:tcPr>
          <w:p w14:paraId="4FAE4E2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Индивидуальная работа с родителями с целью включения в игровую деятельность по УМК «Говорим по-татарски» и закрепления пройденной лексики. Мотивировать родителей к изучению  родного и татарского языка.</w:t>
            </w:r>
          </w:p>
        </w:tc>
        <w:tc>
          <w:tcPr>
            <w:tcW w:w="2582" w:type="dxa"/>
            <w:shd w:val="clear" w:color="auto" w:fill="auto"/>
            <w:noWrap w:val="0"/>
            <w:vAlign w:val="top"/>
          </w:tcPr>
          <w:p w14:paraId="59A8830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hint="default"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в течение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лета</w:t>
            </w:r>
          </w:p>
        </w:tc>
      </w:tr>
    </w:tbl>
    <w:p w14:paraId="5265AB02">
      <w:pPr>
        <w:spacing w:after="0" w:line="240" w:lineRule="auto"/>
        <w:rPr>
          <w:rFonts w:hint="default" w:ascii="Times New Roman" w:hAnsi="Times New Roman" w:cs="Times New Roman"/>
          <w:b/>
          <w:sz w:val="24"/>
          <w:szCs w:val="24"/>
        </w:rPr>
      </w:pPr>
    </w:p>
    <w:p w14:paraId="3377483B">
      <w:pPr>
        <w:keepNext/>
        <w:widowControl w:val="0"/>
        <w:autoSpaceDE w:val="0"/>
        <w:autoSpaceDN w:val="0"/>
        <w:adjustRightInd w:val="0"/>
        <w:spacing w:after="0" w:line="240" w:lineRule="auto"/>
        <w:jc w:val="center"/>
        <w:outlineLvl w:val="2"/>
        <w:rPr>
          <w:rFonts w:hint="default" w:ascii="Times New Roman" w:hAnsi="Times New Roman" w:eastAsia="Times New Roman" w:cs="Times New Roman"/>
          <w:b/>
          <w:bCs/>
          <w:i/>
          <w:caps/>
          <w:color w:val="000000"/>
          <w:sz w:val="24"/>
          <w:szCs w:val="24"/>
          <w:lang w:eastAsia="ru-RU"/>
        </w:rPr>
      </w:pPr>
    </w:p>
    <w:p w14:paraId="021AC5DF">
      <w:pPr>
        <w:keepNext/>
        <w:widowControl w:val="0"/>
        <w:autoSpaceDE w:val="0"/>
        <w:autoSpaceDN w:val="0"/>
        <w:adjustRightInd w:val="0"/>
        <w:spacing w:after="0" w:line="240" w:lineRule="auto"/>
        <w:jc w:val="center"/>
        <w:outlineLvl w:val="2"/>
        <w:rPr>
          <w:rFonts w:hint="default" w:ascii="Times New Roman" w:hAnsi="Times New Roman" w:eastAsia="Times New Roman" w:cs="Times New Roman"/>
          <w:b/>
          <w:bCs/>
          <w:i/>
          <w:caps/>
          <w:color w:val="000000"/>
          <w:sz w:val="24"/>
          <w:szCs w:val="24"/>
          <w:lang w:eastAsia="ru-RU"/>
        </w:rPr>
      </w:pPr>
      <w:r>
        <w:rPr>
          <w:rFonts w:hint="default" w:ascii="Times New Roman" w:hAnsi="Times New Roman" w:eastAsia="Times New Roman" w:cs="Times New Roman"/>
          <w:b/>
          <w:bCs/>
          <w:i/>
          <w:caps/>
          <w:color w:val="000000"/>
          <w:sz w:val="24"/>
          <w:szCs w:val="24"/>
          <w:lang w:eastAsia="ru-RU"/>
        </w:rPr>
        <w:t xml:space="preserve">IV. </w:t>
      </w:r>
      <w:bookmarkStart w:id="1" w:name="_Toc208893266"/>
      <w:r>
        <w:rPr>
          <w:rFonts w:hint="default" w:ascii="Times New Roman" w:hAnsi="Times New Roman" w:eastAsia="Times New Roman" w:cs="Times New Roman"/>
          <w:b/>
          <w:bCs/>
          <w:i/>
          <w:caps/>
          <w:color w:val="000000"/>
          <w:sz w:val="24"/>
          <w:szCs w:val="24"/>
          <w:lang w:eastAsia="ru-RU"/>
        </w:rPr>
        <w:t>Система ресурсов и обеспечивающих процессов</w:t>
      </w:r>
      <w:bookmarkEnd w:id="1"/>
    </w:p>
    <w:p w14:paraId="5825A599">
      <w:pPr>
        <w:keepNext/>
        <w:widowControl w:val="0"/>
        <w:autoSpaceDE w:val="0"/>
        <w:autoSpaceDN w:val="0"/>
        <w:adjustRightInd w:val="0"/>
        <w:spacing w:after="0" w:line="240" w:lineRule="auto"/>
        <w:jc w:val="center"/>
        <w:outlineLvl w:val="2"/>
        <w:rPr>
          <w:rFonts w:hint="default" w:ascii="Times New Roman" w:hAnsi="Times New Roman" w:eastAsia="Times New Roman" w:cs="Times New Roman"/>
          <w:b/>
          <w:bCs/>
          <w:i/>
          <w:color w:val="000000"/>
          <w:sz w:val="24"/>
          <w:szCs w:val="24"/>
          <w:lang w:eastAsia="ru-RU"/>
        </w:rPr>
      </w:pPr>
      <w:bookmarkStart w:id="2" w:name="_Toc208893267"/>
      <w:r>
        <w:rPr>
          <w:rFonts w:hint="default" w:ascii="Times New Roman" w:hAnsi="Times New Roman" w:eastAsia="Times New Roman" w:cs="Times New Roman"/>
          <w:b/>
          <w:bCs/>
          <w:i/>
          <w:color w:val="000000"/>
          <w:sz w:val="24"/>
          <w:szCs w:val="24"/>
          <w:lang w:val="en-US" w:eastAsia="ru-RU"/>
        </w:rPr>
        <w:t>4</w:t>
      </w:r>
      <w:r>
        <w:rPr>
          <w:rFonts w:hint="default" w:ascii="Times New Roman" w:hAnsi="Times New Roman" w:eastAsia="Times New Roman" w:cs="Times New Roman"/>
          <w:b/>
          <w:bCs/>
          <w:i/>
          <w:color w:val="000000"/>
          <w:sz w:val="24"/>
          <w:szCs w:val="24"/>
          <w:lang w:eastAsia="ru-RU"/>
        </w:rPr>
        <w:t>.1. Административно – хозяйственная работа</w:t>
      </w:r>
      <w:bookmarkEnd w:id="2"/>
    </w:p>
    <w:p w14:paraId="374EB12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hint="default" w:ascii="Times New Roman" w:hAnsi="Times New Roman" w:eastAsia="Times New Roman" w:cs="Times New Roman"/>
          <w:b/>
          <w:color w:val="000000"/>
          <w:sz w:val="24"/>
          <w:szCs w:val="24"/>
          <w:lang w:eastAsia="ru-RU"/>
        </w:rPr>
      </w:pPr>
    </w:p>
    <w:tbl>
      <w:tblPr>
        <w:tblStyle w:val="5"/>
        <w:tblW w:w="15123" w:type="dxa"/>
        <w:tblInd w:w="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40" w:type="dxa"/>
          <w:bottom w:w="0" w:type="dxa"/>
          <w:right w:w="40" w:type="dxa"/>
        </w:tblCellMar>
      </w:tblPr>
      <w:tblGrid>
        <w:gridCol w:w="540"/>
        <w:gridCol w:w="10147"/>
        <w:gridCol w:w="1967"/>
        <w:gridCol w:w="2469"/>
      </w:tblGrid>
      <w:tr w14:paraId="2A36ED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466" w:hRule="atLeast"/>
        </w:trPr>
        <w:tc>
          <w:tcPr>
            <w:tcW w:w="540" w:type="dxa"/>
            <w:shd w:val="clear" w:color="auto" w:fill="FFFFFF"/>
            <w:vAlign w:val="center"/>
          </w:tcPr>
          <w:p w14:paraId="60EF1C7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  <w:lang w:eastAsia="ru-RU"/>
              </w:rPr>
              <w:t>№/</w:t>
            </w:r>
          </w:p>
        </w:tc>
        <w:tc>
          <w:tcPr>
            <w:tcW w:w="10147" w:type="dxa"/>
            <w:shd w:val="clear" w:color="auto" w:fill="FFFFFF"/>
            <w:vAlign w:val="center"/>
          </w:tcPr>
          <w:p w14:paraId="50236E9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967" w:type="dxa"/>
            <w:shd w:val="clear" w:color="auto" w:fill="FFFFFF"/>
            <w:vAlign w:val="center"/>
          </w:tcPr>
          <w:p w14:paraId="7A55CE7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pacing w:val="-4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469" w:type="dxa"/>
            <w:shd w:val="clear" w:color="auto" w:fill="FFFFFF"/>
            <w:vAlign w:val="center"/>
          </w:tcPr>
          <w:p w14:paraId="48DEE65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pacing w:val="-3"/>
                <w:sz w:val="24"/>
                <w:szCs w:val="24"/>
                <w:lang w:eastAsia="ru-RU"/>
              </w:rPr>
              <w:t>Ответственные</w:t>
            </w:r>
          </w:p>
        </w:tc>
      </w:tr>
      <w:tr w14:paraId="67A332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252" w:hRule="atLeast"/>
        </w:trPr>
        <w:tc>
          <w:tcPr>
            <w:tcW w:w="540" w:type="dxa"/>
            <w:shd w:val="clear" w:color="auto" w:fill="FFFFFF"/>
          </w:tcPr>
          <w:p w14:paraId="183F17F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0147" w:type="dxa"/>
            <w:shd w:val="clear" w:color="auto" w:fill="FFFFFF"/>
          </w:tcPr>
          <w:p w14:paraId="4786F60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Контроль за санитарным состоянием участков, песочниц, веранд.</w:t>
            </w:r>
          </w:p>
        </w:tc>
        <w:tc>
          <w:tcPr>
            <w:tcW w:w="1967" w:type="dxa"/>
            <w:shd w:val="clear" w:color="auto" w:fill="FFFFFF"/>
          </w:tcPr>
          <w:p w14:paraId="1F997D8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pacing w:val="-4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469" w:type="dxa"/>
            <w:shd w:val="clear" w:color="auto" w:fill="FFFFFF"/>
          </w:tcPr>
          <w:p w14:paraId="5E72729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Ст. медсестра</w:t>
            </w:r>
          </w:p>
        </w:tc>
      </w:tr>
      <w:tr w14:paraId="34E23F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286" w:hRule="atLeast"/>
        </w:trPr>
        <w:tc>
          <w:tcPr>
            <w:tcW w:w="540" w:type="dxa"/>
            <w:shd w:val="clear" w:color="auto" w:fill="FFFFFF"/>
          </w:tcPr>
          <w:p w14:paraId="7AD12C3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0147" w:type="dxa"/>
            <w:shd w:val="clear" w:color="auto" w:fill="FFFFFF"/>
          </w:tcPr>
          <w:p w14:paraId="459A774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Ревизия кустарников, деревьев, травяного покрова в целях 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профилактики травматизма (обрезкой кустарников и покосом травы).</w:t>
            </w:r>
          </w:p>
        </w:tc>
        <w:tc>
          <w:tcPr>
            <w:tcW w:w="1967" w:type="dxa"/>
            <w:shd w:val="clear" w:color="auto" w:fill="FFFFFF"/>
          </w:tcPr>
          <w:p w14:paraId="51DDA57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469" w:type="dxa"/>
            <w:shd w:val="clear" w:color="auto" w:fill="FFFFFF"/>
          </w:tcPr>
          <w:p w14:paraId="3F22CB6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Завхоз</w:t>
            </w:r>
          </w:p>
        </w:tc>
      </w:tr>
      <w:tr w14:paraId="30B768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587" w:hRule="atLeast"/>
        </w:trPr>
        <w:tc>
          <w:tcPr>
            <w:tcW w:w="540" w:type="dxa"/>
            <w:shd w:val="clear" w:color="auto" w:fill="FFFFFF"/>
          </w:tcPr>
          <w:p w14:paraId="66ACFE3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0147" w:type="dxa"/>
            <w:shd w:val="clear" w:color="auto" w:fill="FFFFFF"/>
          </w:tcPr>
          <w:p w14:paraId="15A106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Ревизия, ремонт и покраска МАФов.</w:t>
            </w:r>
          </w:p>
        </w:tc>
        <w:tc>
          <w:tcPr>
            <w:tcW w:w="1967" w:type="dxa"/>
            <w:shd w:val="clear" w:color="auto" w:fill="FFFFFF"/>
          </w:tcPr>
          <w:p w14:paraId="5D702A8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69" w:type="dxa"/>
            <w:shd w:val="clear" w:color="auto" w:fill="FFFFFF"/>
          </w:tcPr>
          <w:p w14:paraId="331C78E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color w:val="000000"/>
                <w:spacing w:val="-3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Завхоз,</w:t>
            </w:r>
          </w:p>
          <w:p w14:paraId="6656F30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14:paraId="0ADFB7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355" w:hRule="atLeast"/>
        </w:trPr>
        <w:tc>
          <w:tcPr>
            <w:tcW w:w="540" w:type="dxa"/>
            <w:shd w:val="clear" w:color="auto" w:fill="FFFFFF"/>
          </w:tcPr>
          <w:p w14:paraId="0737BA1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0147" w:type="dxa"/>
            <w:shd w:val="clear" w:color="auto" w:fill="FFFFFF"/>
          </w:tcPr>
          <w:p w14:paraId="7FEA1CB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Покраска спортивных снарядов на спортивном участке.</w:t>
            </w:r>
          </w:p>
        </w:tc>
        <w:tc>
          <w:tcPr>
            <w:tcW w:w="1967" w:type="dxa"/>
            <w:shd w:val="clear" w:color="auto" w:fill="FFFFFF"/>
          </w:tcPr>
          <w:p w14:paraId="535D03C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69" w:type="dxa"/>
            <w:shd w:val="clear" w:color="auto" w:fill="FFFFFF"/>
          </w:tcPr>
          <w:p w14:paraId="3265EA7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Узкие специалисты</w:t>
            </w:r>
          </w:p>
        </w:tc>
      </w:tr>
      <w:tr w14:paraId="20A6F7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417" w:hRule="atLeast"/>
        </w:trPr>
        <w:tc>
          <w:tcPr>
            <w:tcW w:w="540" w:type="dxa"/>
            <w:shd w:val="clear" w:color="auto" w:fill="FFFFFF"/>
          </w:tcPr>
          <w:p w14:paraId="437DA0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0147" w:type="dxa"/>
            <w:shd w:val="clear" w:color="auto" w:fill="FFFFFF"/>
          </w:tcPr>
          <w:p w14:paraId="458D90D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Обновить разметку на площадке БДД.</w:t>
            </w:r>
          </w:p>
        </w:tc>
        <w:tc>
          <w:tcPr>
            <w:tcW w:w="1967" w:type="dxa"/>
            <w:shd w:val="clear" w:color="auto" w:fill="FFFFFF"/>
          </w:tcPr>
          <w:p w14:paraId="62FB4C5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69" w:type="dxa"/>
            <w:shd w:val="clear" w:color="auto" w:fill="FFFFFF"/>
          </w:tcPr>
          <w:p w14:paraId="5DABBE0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Узкие специалисты</w:t>
            </w:r>
          </w:p>
        </w:tc>
      </w:tr>
      <w:tr w14:paraId="1F3CCB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539" w:hRule="atLeast"/>
        </w:trPr>
        <w:tc>
          <w:tcPr>
            <w:tcW w:w="540" w:type="dxa"/>
            <w:shd w:val="clear" w:color="auto" w:fill="FFFFFF"/>
          </w:tcPr>
          <w:p w14:paraId="40802F9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0147" w:type="dxa"/>
            <w:shd w:val="clear" w:color="auto" w:fill="FFFFFF"/>
          </w:tcPr>
          <w:p w14:paraId="10AE2D7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Покраска вазонов.</w:t>
            </w:r>
          </w:p>
        </w:tc>
        <w:tc>
          <w:tcPr>
            <w:tcW w:w="1967" w:type="dxa"/>
            <w:shd w:val="clear" w:color="auto" w:fill="FFFFFF"/>
          </w:tcPr>
          <w:p w14:paraId="0513DD6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pacing w:val="-4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май-июнь</w:t>
            </w:r>
          </w:p>
        </w:tc>
        <w:tc>
          <w:tcPr>
            <w:tcW w:w="2469" w:type="dxa"/>
            <w:shd w:val="clear" w:color="auto" w:fill="FFFFFF"/>
          </w:tcPr>
          <w:p w14:paraId="66211C0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Завхоз</w:t>
            </w:r>
          </w:p>
        </w:tc>
      </w:tr>
      <w:tr w14:paraId="342581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489" w:hRule="atLeast"/>
        </w:trPr>
        <w:tc>
          <w:tcPr>
            <w:tcW w:w="540" w:type="dxa"/>
            <w:shd w:val="clear" w:color="auto" w:fill="FFFFFF"/>
          </w:tcPr>
          <w:p w14:paraId="7A60653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7. </w:t>
            </w:r>
          </w:p>
        </w:tc>
        <w:tc>
          <w:tcPr>
            <w:tcW w:w="10147" w:type="dxa"/>
            <w:shd w:val="clear" w:color="auto" w:fill="FFFFFF"/>
          </w:tcPr>
          <w:p w14:paraId="5F184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Организация цветников, огорода.</w:t>
            </w:r>
          </w:p>
          <w:p w14:paraId="4165B87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Посадка цветочных растений. Вертикальное озеленение.</w:t>
            </w:r>
          </w:p>
        </w:tc>
        <w:tc>
          <w:tcPr>
            <w:tcW w:w="1967" w:type="dxa"/>
            <w:shd w:val="clear" w:color="auto" w:fill="FFFFFF"/>
          </w:tcPr>
          <w:p w14:paraId="7662297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pacing w:val="-4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май-июнь</w:t>
            </w:r>
          </w:p>
        </w:tc>
        <w:tc>
          <w:tcPr>
            <w:tcW w:w="2469" w:type="dxa"/>
            <w:shd w:val="clear" w:color="auto" w:fill="FFFFFF"/>
          </w:tcPr>
          <w:p w14:paraId="2EDE50B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Ст. воспитатель, завхоз,</w:t>
            </w:r>
          </w:p>
          <w:p w14:paraId="21CC42A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Узк.специалисты</w:t>
            </w:r>
          </w:p>
        </w:tc>
      </w:tr>
      <w:tr w14:paraId="5FA871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286" w:hRule="atLeast"/>
        </w:trPr>
        <w:tc>
          <w:tcPr>
            <w:tcW w:w="540" w:type="dxa"/>
            <w:shd w:val="clear" w:color="auto" w:fill="FFFFFF"/>
          </w:tcPr>
          <w:p w14:paraId="1DE8786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10147" w:type="dxa"/>
            <w:shd w:val="clear" w:color="auto" w:fill="FFFFFF"/>
          </w:tcPr>
          <w:p w14:paraId="7A601A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Переоформление альпийской горки и центральной клумбы.</w:t>
            </w:r>
          </w:p>
        </w:tc>
        <w:tc>
          <w:tcPr>
            <w:tcW w:w="1967" w:type="dxa"/>
            <w:shd w:val="clear" w:color="auto" w:fill="FFFFFF"/>
          </w:tcPr>
          <w:p w14:paraId="53EE2F7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май-июнь</w:t>
            </w:r>
          </w:p>
        </w:tc>
        <w:tc>
          <w:tcPr>
            <w:tcW w:w="2469" w:type="dxa"/>
            <w:shd w:val="clear" w:color="auto" w:fill="FFFFFF"/>
          </w:tcPr>
          <w:p w14:paraId="739F65E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Ст. воспитатель,</w:t>
            </w:r>
          </w:p>
          <w:p w14:paraId="45155D4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узкие специалисты</w:t>
            </w:r>
          </w:p>
        </w:tc>
      </w:tr>
      <w:tr w14:paraId="1A905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589" w:hRule="atLeast"/>
        </w:trPr>
        <w:tc>
          <w:tcPr>
            <w:tcW w:w="540" w:type="dxa"/>
            <w:shd w:val="clear" w:color="auto" w:fill="FFFFFF"/>
          </w:tcPr>
          <w:p w14:paraId="5C16BC8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10147" w:type="dxa"/>
            <w:shd w:val="clear" w:color="auto" w:fill="FFFFFF"/>
          </w:tcPr>
          <w:p w14:paraId="6F4C35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Организовать стирку ковровых изделий</w:t>
            </w:r>
          </w:p>
          <w:p w14:paraId="59AE60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Организовать просушку матрацев и подушек.</w:t>
            </w:r>
          </w:p>
        </w:tc>
        <w:tc>
          <w:tcPr>
            <w:tcW w:w="1967" w:type="dxa"/>
            <w:shd w:val="clear" w:color="auto" w:fill="FFFFFF"/>
          </w:tcPr>
          <w:p w14:paraId="11C25E0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2469" w:type="dxa"/>
            <w:shd w:val="clear" w:color="auto" w:fill="FFFFFF"/>
          </w:tcPr>
          <w:p w14:paraId="689DCF7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color w:val="000000"/>
                <w:spacing w:val="-3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Завхоз</w:t>
            </w:r>
          </w:p>
          <w:p w14:paraId="092CE6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Млад. воспитатели</w:t>
            </w:r>
          </w:p>
        </w:tc>
      </w:tr>
      <w:tr w14:paraId="36F150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515" w:hRule="atLeast"/>
        </w:trPr>
        <w:tc>
          <w:tcPr>
            <w:tcW w:w="540" w:type="dxa"/>
            <w:shd w:val="clear" w:color="auto" w:fill="FFFFFF"/>
          </w:tcPr>
          <w:p w14:paraId="2E5B54A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10147" w:type="dxa"/>
            <w:shd w:val="clear" w:color="auto" w:fill="FFFFFF"/>
          </w:tcPr>
          <w:p w14:paraId="00CBE1B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Частичный ремонт забора.</w:t>
            </w:r>
          </w:p>
        </w:tc>
        <w:tc>
          <w:tcPr>
            <w:tcW w:w="1967" w:type="dxa"/>
            <w:shd w:val="clear" w:color="auto" w:fill="FFFFFF"/>
          </w:tcPr>
          <w:p w14:paraId="289EE8C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469" w:type="dxa"/>
            <w:shd w:val="clear" w:color="auto" w:fill="FFFFFF"/>
          </w:tcPr>
          <w:p w14:paraId="7355A03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Завхоз</w:t>
            </w:r>
          </w:p>
        </w:tc>
      </w:tr>
      <w:tr w14:paraId="3399E3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374" w:hRule="atLeast"/>
        </w:trPr>
        <w:tc>
          <w:tcPr>
            <w:tcW w:w="540" w:type="dxa"/>
            <w:shd w:val="clear" w:color="auto" w:fill="FFFFFF"/>
          </w:tcPr>
          <w:p w14:paraId="62A8B0A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10147" w:type="dxa"/>
            <w:shd w:val="clear" w:color="auto" w:fill="FFFFFF"/>
          </w:tcPr>
          <w:p w14:paraId="7C8F00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Покраска ворот.</w:t>
            </w:r>
          </w:p>
        </w:tc>
        <w:tc>
          <w:tcPr>
            <w:tcW w:w="1967" w:type="dxa"/>
            <w:shd w:val="clear" w:color="auto" w:fill="FFFFFF"/>
          </w:tcPr>
          <w:p w14:paraId="1501710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pacing w:val="-4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469" w:type="dxa"/>
            <w:shd w:val="clear" w:color="auto" w:fill="FFFFFF"/>
          </w:tcPr>
          <w:p w14:paraId="7358E01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Завхоз </w:t>
            </w:r>
          </w:p>
        </w:tc>
      </w:tr>
      <w:tr w14:paraId="2777B5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347" w:hRule="atLeast"/>
        </w:trPr>
        <w:tc>
          <w:tcPr>
            <w:tcW w:w="540" w:type="dxa"/>
            <w:shd w:val="clear" w:color="auto" w:fill="FFFFFF"/>
          </w:tcPr>
          <w:p w14:paraId="31B64C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10147" w:type="dxa"/>
            <w:shd w:val="clear" w:color="auto" w:fill="FFFFFF"/>
          </w:tcPr>
          <w:p w14:paraId="39A283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Завоз  и замена песка в песочницах и прыжковой яме.</w:t>
            </w:r>
          </w:p>
        </w:tc>
        <w:tc>
          <w:tcPr>
            <w:tcW w:w="1967" w:type="dxa"/>
            <w:shd w:val="clear" w:color="auto" w:fill="FFFFFF"/>
          </w:tcPr>
          <w:p w14:paraId="2A9D8E0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pacing w:val="-4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469" w:type="dxa"/>
            <w:shd w:val="clear" w:color="auto" w:fill="FFFFFF"/>
          </w:tcPr>
          <w:p w14:paraId="795E087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Зав. ДОУ</w:t>
            </w:r>
          </w:p>
        </w:tc>
      </w:tr>
      <w:tr w14:paraId="424276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463" w:hRule="atLeast"/>
        </w:trPr>
        <w:tc>
          <w:tcPr>
            <w:tcW w:w="540" w:type="dxa"/>
            <w:shd w:val="clear" w:color="auto" w:fill="auto"/>
          </w:tcPr>
          <w:p w14:paraId="3674AB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10147" w:type="dxa"/>
            <w:shd w:val="clear" w:color="auto" w:fill="auto"/>
          </w:tcPr>
          <w:p w14:paraId="34D26F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Ремонт: лестничных пролетов, полов веранд, песочниц, МАФов;</w:t>
            </w:r>
          </w:p>
        </w:tc>
        <w:tc>
          <w:tcPr>
            <w:tcW w:w="1967" w:type="dxa"/>
            <w:shd w:val="clear" w:color="auto" w:fill="auto"/>
            <w:vAlign w:val="center"/>
          </w:tcPr>
          <w:p w14:paraId="08143A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июнь-июль</w:t>
            </w:r>
          </w:p>
        </w:tc>
        <w:tc>
          <w:tcPr>
            <w:tcW w:w="2469" w:type="dxa"/>
            <w:shd w:val="clear" w:color="auto" w:fill="auto"/>
            <w:vAlign w:val="center"/>
          </w:tcPr>
          <w:p w14:paraId="0B1F13A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Зав. ДОУ,Завхоз</w:t>
            </w:r>
          </w:p>
        </w:tc>
      </w:tr>
      <w:tr w14:paraId="05E98C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684" w:hRule="atLeast"/>
        </w:trPr>
        <w:tc>
          <w:tcPr>
            <w:tcW w:w="540" w:type="dxa"/>
            <w:shd w:val="clear" w:color="auto" w:fill="FFFFFF"/>
          </w:tcPr>
          <w:p w14:paraId="0ABEEA5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10147" w:type="dxa"/>
            <w:shd w:val="clear" w:color="auto" w:fill="FFFFFF"/>
          </w:tcPr>
          <w:p w14:paraId="592FC4F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Уход за насаждениями на территории ДОУ (рыхление, полив, прополка и т. д.).</w:t>
            </w:r>
          </w:p>
        </w:tc>
        <w:tc>
          <w:tcPr>
            <w:tcW w:w="1967" w:type="dxa"/>
            <w:shd w:val="clear" w:color="auto" w:fill="FFFFFF"/>
          </w:tcPr>
          <w:p w14:paraId="18A449F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pacing w:val="-4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469" w:type="dxa"/>
            <w:shd w:val="clear" w:color="auto" w:fill="FFFFFF"/>
          </w:tcPr>
          <w:p w14:paraId="71B75E5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Завхоз,</w:t>
            </w:r>
          </w:p>
          <w:p w14:paraId="22AA9A2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Дворники</w:t>
            </w:r>
          </w:p>
        </w:tc>
      </w:tr>
    </w:tbl>
    <w:p w14:paraId="6BB7A17C">
      <w:pPr>
        <w:keepNext/>
        <w:widowControl w:val="0"/>
        <w:autoSpaceDE w:val="0"/>
        <w:autoSpaceDN w:val="0"/>
        <w:adjustRightInd w:val="0"/>
        <w:spacing w:after="0" w:line="240" w:lineRule="auto"/>
        <w:jc w:val="center"/>
        <w:outlineLvl w:val="2"/>
        <w:rPr>
          <w:rFonts w:hint="default" w:ascii="Times New Roman" w:hAnsi="Times New Roman" w:eastAsia="Times New Roman" w:cs="Times New Roman"/>
          <w:b/>
          <w:bCs/>
          <w:i/>
          <w:color w:val="000000"/>
          <w:sz w:val="24"/>
          <w:szCs w:val="24"/>
          <w:lang w:eastAsia="ru-RU"/>
        </w:rPr>
      </w:pPr>
      <w:bookmarkStart w:id="3" w:name="_Toc208893269"/>
      <w:r>
        <w:rPr>
          <w:rFonts w:hint="default" w:ascii="Times New Roman" w:hAnsi="Times New Roman" w:eastAsia="Times New Roman" w:cs="Times New Roman"/>
          <w:b/>
          <w:bCs/>
          <w:i/>
          <w:color w:val="000000"/>
          <w:sz w:val="24"/>
          <w:szCs w:val="24"/>
          <w:lang w:val="en-US" w:eastAsia="ru-RU"/>
        </w:rPr>
        <w:t>4</w:t>
      </w:r>
      <w:r>
        <w:rPr>
          <w:rFonts w:hint="default" w:ascii="Times New Roman" w:hAnsi="Times New Roman" w:eastAsia="Times New Roman" w:cs="Times New Roman"/>
          <w:b/>
          <w:bCs/>
          <w:i/>
          <w:color w:val="000000"/>
          <w:sz w:val="24"/>
          <w:szCs w:val="24"/>
          <w:lang w:eastAsia="ru-RU"/>
        </w:rPr>
        <w:t>.2. Материально-техническое обеспечение</w:t>
      </w:r>
      <w:bookmarkEnd w:id="3"/>
    </w:p>
    <w:p w14:paraId="7EBB117F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hint="default" w:ascii="Times New Roman" w:hAnsi="Times New Roman" w:eastAsia="Times New Roman" w:cs="Times New Roman"/>
          <w:color w:val="000000"/>
          <w:sz w:val="24"/>
          <w:szCs w:val="24"/>
          <w:lang w:eastAsia="ru-RU"/>
        </w:rPr>
      </w:pPr>
    </w:p>
    <w:tbl>
      <w:tblPr>
        <w:tblStyle w:val="5"/>
        <w:tblW w:w="150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9"/>
        <w:gridCol w:w="9642"/>
        <w:gridCol w:w="1701"/>
        <w:gridCol w:w="3119"/>
      </w:tblGrid>
      <w:tr w14:paraId="6F617B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559" w:type="dxa"/>
            <w:vAlign w:val="center"/>
          </w:tcPr>
          <w:p w14:paraId="699B34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9642" w:type="dxa"/>
            <w:vAlign w:val="center"/>
          </w:tcPr>
          <w:p w14:paraId="0231DE2B">
            <w:pPr>
              <w:keepNext/>
              <w:spacing w:after="0" w:line="240" w:lineRule="auto"/>
              <w:jc w:val="center"/>
              <w:outlineLvl w:val="1"/>
              <w:rPr>
                <w:rFonts w:hint="default" w:ascii="Times New Roman" w:hAnsi="Times New Roman" w:eastAsia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701" w:type="dxa"/>
            <w:vAlign w:val="center"/>
          </w:tcPr>
          <w:p w14:paraId="4E24BE9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3119" w:type="dxa"/>
            <w:vAlign w:val="center"/>
          </w:tcPr>
          <w:p w14:paraId="72B045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</w:tr>
      <w:tr w14:paraId="2F6456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559" w:type="dxa"/>
          </w:tcPr>
          <w:p w14:paraId="09D5E1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9642" w:type="dxa"/>
          </w:tcPr>
          <w:p w14:paraId="6D3C8A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68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Обогатить в методическом кабинете материалы по ОП ДОУ</w:t>
            </w:r>
          </w:p>
        </w:tc>
        <w:tc>
          <w:tcPr>
            <w:tcW w:w="1701" w:type="dxa"/>
            <w:vMerge w:val="restart"/>
            <w:vAlign w:val="center"/>
          </w:tcPr>
          <w:p w14:paraId="46A829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в течение лета</w:t>
            </w:r>
          </w:p>
        </w:tc>
        <w:tc>
          <w:tcPr>
            <w:tcW w:w="3119" w:type="dxa"/>
            <w:vMerge w:val="restart"/>
            <w:vAlign w:val="center"/>
          </w:tcPr>
          <w:p w14:paraId="3C57D4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Зав.ДОУ,</w:t>
            </w:r>
          </w:p>
          <w:p w14:paraId="107723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Ст. воспитатель,</w:t>
            </w:r>
          </w:p>
          <w:p w14:paraId="458C3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Педагоги групп</w:t>
            </w:r>
          </w:p>
        </w:tc>
      </w:tr>
      <w:tr w14:paraId="1B8805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5" w:hRule="atLeast"/>
        </w:trPr>
        <w:tc>
          <w:tcPr>
            <w:tcW w:w="559" w:type="dxa"/>
          </w:tcPr>
          <w:p w14:paraId="376844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9642" w:type="dxa"/>
          </w:tcPr>
          <w:p w14:paraId="360875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68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Продолжить оснащение методического кабинета новинками методической и педагогической литературы. Продолжить оформление электронной картотеки.</w:t>
            </w:r>
          </w:p>
        </w:tc>
        <w:tc>
          <w:tcPr>
            <w:tcW w:w="1701" w:type="dxa"/>
            <w:vMerge w:val="continue"/>
          </w:tcPr>
          <w:p w14:paraId="7D965E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vMerge w:val="continue"/>
          </w:tcPr>
          <w:p w14:paraId="0CC5CE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2A4853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6" w:hRule="atLeast"/>
        </w:trPr>
        <w:tc>
          <w:tcPr>
            <w:tcW w:w="559" w:type="dxa"/>
          </w:tcPr>
          <w:p w14:paraId="4C4E0C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9642" w:type="dxa"/>
          </w:tcPr>
          <w:p w14:paraId="69389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Пополнить методический кабинет материалами из опыта работы аттестуемых педагогов.</w:t>
            </w:r>
          </w:p>
        </w:tc>
        <w:tc>
          <w:tcPr>
            <w:tcW w:w="1701" w:type="dxa"/>
            <w:vMerge w:val="continue"/>
            <w:vAlign w:val="center"/>
          </w:tcPr>
          <w:p w14:paraId="3BF6CF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vMerge w:val="continue"/>
            <w:vAlign w:val="center"/>
          </w:tcPr>
          <w:p w14:paraId="0684A8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664974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559" w:type="dxa"/>
          </w:tcPr>
          <w:p w14:paraId="33BF42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9642" w:type="dxa"/>
          </w:tcPr>
          <w:p w14:paraId="4B55F8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Обогатить развивающую предметно-пространственную среду групп ДОУ, приобрести новую игровую мебель.</w:t>
            </w:r>
          </w:p>
        </w:tc>
        <w:tc>
          <w:tcPr>
            <w:tcW w:w="1701" w:type="dxa"/>
            <w:vMerge w:val="continue"/>
            <w:vAlign w:val="center"/>
          </w:tcPr>
          <w:p w14:paraId="3C3DDC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vMerge w:val="continue"/>
            <w:vAlign w:val="center"/>
          </w:tcPr>
          <w:p w14:paraId="2C5224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32D402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</w:trPr>
        <w:tc>
          <w:tcPr>
            <w:tcW w:w="559" w:type="dxa"/>
          </w:tcPr>
          <w:p w14:paraId="2B158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9642" w:type="dxa"/>
          </w:tcPr>
          <w:p w14:paraId="744C6C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Обновить информационные стенды узких специалистов</w:t>
            </w:r>
          </w:p>
        </w:tc>
        <w:tc>
          <w:tcPr>
            <w:tcW w:w="1701" w:type="dxa"/>
            <w:vMerge w:val="continue"/>
            <w:vAlign w:val="center"/>
          </w:tcPr>
          <w:p w14:paraId="32E59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vMerge w:val="continue"/>
            <w:vAlign w:val="center"/>
          </w:tcPr>
          <w:p w14:paraId="2C7580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14:paraId="44BBC51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hint="default" w:ascii="Times New Roman" w:hAnsi="Times New Roman" w:eastAsia="Times New Roman" w:cs="Times New Roman"/>
          <w:sz w:val="24"/>
          <w:szCs w:val="24"/>
          <w:lang w:eastAsia="ru-RU"/>
        </w:rPr>
      </w:pPr>
    </w:p>
    <w:p w14:paraId="7986988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hint="default" w:ascii="Times New Roman" w:hAnsi="Times New Roman" w:eastAsia="Times New Roman" w:cs="Times New Roman"/>
          <w:sz w:val="24"/>
          <w:szCs w:val="24"/>
          <w:lang w:eastAsia="ru-RU"/>
        </w:rPr>
      </w:pPr>
    </w:p>
    <w:p w14:paraId="1A0A8AB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hint="default" w:ascii="Times New Roman" w:hAnsi="Times New Roman" w:eastAsia="Times New Roman" w:cs="Times New Roman"/>
          <w:sz w:val="24"/>
          <w:szCs w:val="24"/>
          <w:lang w:eastAsia="ru-RU"/>
        </w:rPr>
      </w:pPr>
    </w:p>
    <w:p w14:paraId="797F97B2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hint="default" w:ascii="Times New Roman" w:hAnsi="Times New Roman" w:eastAsia="Times New Roman" w:cs="Times New Roman"/>
          <w:sz w:val="24"/>
          <w:szCs w:val="24"/>
          <w:lang w:eastAsia="ru-RU"/>
        </w:rPr>
      </w:pPr>
    </w:p>
    <w:p w14:paraId="72F7B30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hint="default" w:ascii="Times New Roman" w:hAnsi="Times New Roman" w:eastAsia="Times New Roman" w:cs="Times New Roman"/>
          <w:sz w:val="24"/>
          <w:szCs w:val="24"/>
          <w:lang w:eastAsia="ru-RU"/>
        </w:rPr>
      </w:pPr>
    </w:p>
    <w:p w14:paraId="6824DF1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hint="default" w:ascii="Times New Roman" w:hAnsi="Times New Roman" w:eastAsia="Times New Roman" w:cs="Times New Roman"/>
          <w:sz w:val="24"/>
          <w:szCs w:val="24"/>
          <w:lang w:eastAsia="ru-RU"/>
        </w:rPr>
      </w:pPr>
    </w:p>
    <w:p w14:paraId="7DE43435">
      <w:pPr>
        <w:widowControl w:val="0"/>
        <w:autoSpaceDE w:val="0"/>
        <w:autoSpaceDN w:val="0"/>
        <w:adjustRightInd w:val="0"/>
        <w:spacing w:after="0" w:line="240" w:lineRule="atLeast"/>
        <w:ind w:left="2268"/>
        <w:rPr>
          <w:rFonts w:hint="default" w:ascii="Times New Roman" w:hAnsi="Times New Roman" w:eastAsia="Times New Roman" w:cs="Times New Roman"/>
          <w:b/>
          <w:i/>
          <w:sz w:val="24"/>
          <w:szCs w:val="24"/>
          <w:lang w:eastAsia="ru-RU"/>
        </w:rPr>
      </w:pPr>
    </w:p>
    <w:p w14:paraId="39EC5810">
      <w:pPr>
        <w:widowControl w:val="0"/>
        <w:autoSpaceDE w:val="0"/>
        <w:autoSpaceDN w:val="0"/>
        <w:adjustRightInd w:val="0"/>
        <w:spacing w:after="0" w:line="240" w:lineRule="atLeast"/>
        <w:ind w:left="0" w:leftChars="0" w:firstLine="0" w:firstLineChars="0"/>
        <w:rPr>
          <w:rFonts w:hint="default" w:ascii="Times New Roman" w:hAnsi="Times New Roman" w:eastAsia="Times New Roman" w:cs="Times New Roman"/>
          <w:b/>
          <w:bCs/>
          <w:i/>
          <w:caps/>
          <w:sz w:val="24"/>
          <w:szCs w:val="24"/>
          <w:lang w:eastAsia="ru-RU"/>
        </w:rPr>
      </w:pPr>
      <w:r>
        <w:rPr>
          <w:rFonts w:hint="default" w:ascii="Times New Roman" w:hAnsi="Times New Roman" w:eastAsia="Times New Roman" w:cs="Times New Roman"/>
          <w:b/>
          <w:i/>
          <w:sz w:val="24"/>
          <w:szCs w:val="24"/>
          <w:lang w:eastAsia="ru-RU"/>
        </w:rPr>
        <w:drawing>
          <wp:inline distT="0" distB="0" distL="114300" distR="114300">
            <wp:extent cx="6374765" cy="9244965"/>
            <wp:effectExtent l="0" t="0" r="13335" b="6985"/>
            <wp:docPr id="2" name="Изображение 2" descr="гимнастика3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 2" descr="гимнастика34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6374765" cy="9244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4" w:name="_GoBack"/>
      <w:bookmarkEnd w:id="4"/>
    </w:p>
    <w:p w14:paraId="5A8572C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hint="default" w:ascii="Times New Roman" w:hAnsi="Times New Roman" w:eastAsia="Times New Roman" w:cs="Times New Roman"/>
          <w:b/>
          <w:i/>
          <w:sz w:val="24"/>
          <w:szCs w:val="24"/>
          <w:lang w:eastAsia="ru-RU"/>
        </w:rPr>
      </w:pPr>
      <w:r>
        <w:rPr>
          <w:rFonts w:hint="default" w:ascii="Times New Roman" w:hAnsi="Times New Roman" w:eastAsia="Times New Roman" w:cs="Times New Roman"/>
          <w:b/>
          <w:bCs/>
          <w:i/>
          <w:caps/>
          <w:sz w:val="24"/>
          <w:szCs w:val="24"/>
          <w:lang w:eastAsia="ru-RU"/>
        </w:rPr>
        <w:t>Итоговые мероприятия и развлечения</w:t>
      </w:r>
    </w:p>
    <w:p w14:paraId="6B18F239">
      <w:pPr>
        <w:widowControl w:val="0"/>
        <w:tabs>
          <w:tab w:val="left" w:pos="5592"/>
        </w:tabs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eastAsia="Times New Roman" w:cs="Times New Roman"/>
          <w:b/>
          <w:i/>
          <w:caps/>
          <w:sz w:val="24"/>
          <w:szCs w:val="24"/>
          <w:lang w:eastAsia="ru-RU"/>
        </w:rPr>
      </w:pPr>
    </w:p>
    <w:tbl>
      <w:tblPr>
        <w:tblStyle w:val="5"/>
        <w:tblW w:w="1516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2"/>
        <w:gridCol w:w="1284"/>
        <w:gridCol w:w="5607"/>
        <w:gridCol w:w="2410"/>
        <w:gridCol w:w="4820"/>
      </w:tblGrid>
      <w:tr w14:paraId="688D07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</w:trPr>
        <w:tc>
          <w:tcPr>
            <w:tcW w:w="1042" w:type="dxa"/>
            <w:vAlign w:val="center"/>
          </w:tcPr>
          <w:p w14:paraId="37116D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1284" w:type="dxa"/>
            <w:vAlign w:val="center"/>
          </w:tcPr>
          <w:p w14:paraId="32ADD8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Неделя</w:t>
            </w:r>
          </w:p>
        </w:tc>
        <w:tc>
          <w:tcPr>
            <w:tcW w:w="5607" w:type="dxa"/>
            <w:vAlign w:val="center"/>
          </w:tcPr>
          <w:p w14:paraId="5249BD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/>
                <w:caps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aps/>
                <w:sz w:val="24"/>
                <w:szCs w:val="24"/>
                <w:lang w:eastAsia="ru-RU"/>
              </w:rPr>
              <w:t>Развлечения и Праздники</w:t>
            </w:r>
          </w:p>
        </w:tc>
        <w:tc>
          <w:tcPr>
            <w:tcW w:w="2410" w:type="dxa"/>
            <w:vAlign w:val="center"/>
          </w:tcPr>
          <w:p w14:paraId="71EF7C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4820" w:type="dxa"/>
            <w:vAlign w:val="center"/>
          </w:tcPr>
          <w:p w14:paraId="0B76D3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14:paraId="5E3592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042" w:type="dxa"/>
            <w:vMerge w:val="restart"/>
            <w:textDirection w:val="btLr"/>
            <w:vAlign w:val="center"/>
          </w:tcPr>
          <w:p w14:paraId="056873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/>
                <w:caps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aps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1284" w:type="dxa"/>
            <w:shd w:val="clear" w:color="auto" w:fill="auto"/>
            <w:vAlign w:val="center"/>
          </w:tcPr>
          <w:p w14:paraId="1329EB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pacing w:val="-2"/>
                <w:sz w:val="24"/>
                <w:szCs w:val="24"/>
                <w:lang w:eastAsia="ru-RU"/>
              </w:rPr>
              <w:t>1 неделя</w:t>
            </w:r>
          </w:p>
        </w:tc>
        <w:tc>
          <w:tcPr>
            <w:tcW w:w="5607" w:type="dxa"/>
            <w:shd w:val="clear" w:color="auto" w:fill="auto"/>
            <w:vAlign w:val="center"/>
          </w:tcPr>
          <w:p w14:paraId="4A3842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Развлечение «Здравствуй, лето озорное!»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  <w:t>(«Музыка»)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6B64CCE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en-US" w:eastAsia="ru-RU"/>
              </w:rPr>
              <w:t>02</w:t>
            </w: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.06.202</w:t>
            </w: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4820" w:type="dxa"/>
            <w:shd w:val="clear" w:color="auto" w:fill="auto"/>
            <w:vAlign w:val="center"/>
          </w:tcPr>
          <w:p w14:paraId="1514E8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  <w:t>Узкие специалисты</w:t>
            </w:r>
          </w:p>
        </w:tc>
      </w:tr>
      <w:tr w14:paraId="441E32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042" w:type="dxa"/>
            <w:vMerge w:val="continue"/>
          </w:tcPr>
          <w:p w14:paraId="483A09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b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1284" w:type="dxa"/>
            <w:shd w:val="clear" w:color="auto" w:fill="auto"/>
            <w:vAlign w:val="center"/>
          </w:tcPr>
          <w:p w14:paraId="7584E3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pacing w:val="-2"/>
                <w:sz w:val="24"/>
                <w:szCs w:val="24"/>
                <w:lang w:eastAsia="ru-RU"/>
              </w:rPr>
              <w:t>1 неделя</w:t>
            </w:r>
          </w:p>
        </w:tc>
        <w:tc>
          <w:tcPr>
            <w:tcW w:w="5607" w:type="dxa"/>
            <w:shd w:val="clear" w:color="auto" w:fill="auto"/>
            <w:vAlign w:val="center"/>
          </w:tcPr>
          <w:p w14:paraId="1FA1F7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Развлечение «12 июня - День России»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61EA5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  <w:t>(«ЭРС»)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60CBC0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en-US" w:eastAsia="ru-RU"/>
              </w:rPr>
              <w:t>11.</w:t>
            </w: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06.202</w:t>
            </w: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4820" w:type="dxa"/>
            <w:shd w:val="clear" w:color="auto" w:fill="auto"/>
            <w:vAlign w:val="center"/>
          </w:tcPr>
          <w:p w14:paraId="57CBE5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  <w:t>Узкие специалисты</w:t>
            </w:r>
          </w:p>
        </w:tc>
      </w:tr>
      <w:tr w14:paraId="75BD0F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042" w:type="dxa"/>
            <w:vMerge w:val="continue"/>
          </w:tcPr>
          <w:p w14:paraId="55818D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b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1284" w:type="dxa"/>
            <w:shd w:val="clear" w:color="auto" w:fill="auto"/>
            <w:vAlign w:val="center"/>
          </w:tcPr>
          <w:p w14:paraId="662195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pacing w:val="-2"/>
                <w:sz w:val="24"/>
                <w:szCs w:val="24"/>
                <w:lang w:eastAsia="ru-RU"/>
              </w:rPr>
              <w:t>3 неделя</w:t>
            </w:r>
          </w:p>
        </w:tc>
        <w:tc>
          <w:tcPr>
            <w:tcW w:w="5607" w:type="dxa"/>
            <w:shd w:val="clear" w:color="auto" w:fill="auto"/>
            <w:vAlign w:val="center"/>
          </w:tcPr>
          <w:p w14:paraId="316B59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Развлечение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 xml:space="preserve">«Сабантуй в 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>детском саду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»</w:t>
            </w:r>
            <w:r>
              <w:rPr>
                <w:rFonts w:hint="default" w:ascii="Times New Roman" w:hAnsi="Times New Roman" w:eastAsia="Times New Roman" w:cs="Times New Roman"/>
                <w:b/>
                <w:i/>
                <w:sz w:val="24"/>
                <w:szCs w:val="24"/>
                <w:lang w:eastAsia="ru-RU"/>
              </w:rPr>
              <w:t>«!»(</w:t>
            </w:r>
            <w:r>
              <w:rPr>
                <w:rFonts w:hint="default" w:ascii="Times New Roman" w:hAnsi="Times New Roman" w:eastAsia="Times New Roman" w:cs="Times New Roman"/>
                <w:b w:val="0"/>
                <w:bCs/>
                <w:i/>
                <w:sz w:val="24"/>
                <w:szCs w:val="24"/>
                <w:lang w:eastAsia="ru-RU"/>
              </w:rPr>
              <w:t>НР)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7E5D87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en-US" w:eastAsia="ru-RU"/>
              </w:rPr>
              <w:t>20</w:t>
            </w: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.06.202</w:t>
            </w: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4820" w:type="dxa"/>
            <w:shd w:val="clear" w:color="auto" w:fill="auto"/>
            <w:vAlign w:val="center"/>
          </w:tcPr>
          <w:p w14:paraId="13EFE8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  <w:t>Музыкальные руководители, воспитатель по обучению родному языку</w:t>
            </w:r>
          </w:p>
        </w:tc>
      </w:tr>
      <w:tr w14:paraId="2097C8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042" w:type="dxa"/>
            <w:vMerge w:val="continue"/>
          </w:tcPr>
          <w:p w14:paraId="710A9F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b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1284" w:type="dxa"/>
            <w:shd w:val="clear" w:color="auto" w:fill="auto"/>
            <w:vAlign w:val="center"/>
          </w:tcPr>
          <w:p w14:paraId="3FA79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pacing w:val="-2"/>
                <w:sz w:val="24"/>
                <w:szCs w:val="24"/>
                <w:lang w:eastAsia="ru-RU"/>
              </w:rPr>
              <w:t>4 неделя</w:t>
            </w:r>
          </w:p>
        </w:tc>
        <w:tc>
          <w:tcPr>
            <w:tcW w:w="5607" w:type="dxa"/>
            <w:shd w:val="clear" w:color="auto" w:fill="auto"/>
            <w:vAlign w:val="center"/>
          </w:tcPr>
          <w:p w14:paraId="1B692291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Chars="0" w:right="0" w:rightChars="0"/>
              <w:jc w:val="left"/>
              <w:textAlignment w:val="auto"/>
              <w:rPr>
                <w:rFonts w:hint="default" w:ascii="Times New Roman" w:hAnsi="Times New Roman" w:eastAsia="Times New Roman" w:cs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Спортивные соревнования «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>П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рыжк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>и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 xml:space="preserve">через 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 xml:space="preserve"> скакалк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>у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»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i/>
                <w:sz w:val="24"/>
                <w:szCs w:val="24"/>
                <w:lang w:eastAsia="ru-RU"/>
              </w:rPr>
              <w:t>(«физическая</w:t>
            </w:r>
            <w:r>
              <w:rPr>
                <w:rFonts w:hint="default" w:ascii="Times New Roman" w:hAnsi="Times New Roman" w:eastAsia="Times New Roman" w:cs="Times New Roman"/>
                <w:i/>
                <w:sz w:val="24"/>
                <w:szCs w:val="24"/>
                <w:lang w:val="en-US" w:eastAsia="ru-RU"/>
              </w:rPr>
              <w:t xml:space="preserve"> культура</w:t>
            </w:r>
            <w:r>
              <w:rPr>
                <w:rFonts w:hint="default" w:ascii="Times New Roman" w:hAnsi="Times New Roman" w:eastAsia="Times New Roman" w:cs="Times New Roman"/>
                <w:i/>
                <w:sz w:val="24"/>
                <w:szCs w:val="24"/>
                <w:lang w:eastAsia="ru-RU"/>
              </w:rPr>
              <w:t>»)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2B5FD2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en-US" w:eastAsia="ru-RU"/>
              </w:rPr>
              <w:t>27</w:t>
            </w: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.06.202</w:t>
            </w: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4820" w:type="dxa"/>
            <w:shd w:val="clear" w:color="auto" w:fill="auto"/>
            <w:vAlign w:val="center"/>
          </w:tcPr>
          <w:p w14:paraId="6FAED1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  <w:t>Инструктор по физической культуре</w:t>
            </w:r>
          </w:p>
        </w:tc>
      </w:tr>
      <w:tr w14:paraId="0D1166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042" w:type="dxa"/>
            <w:vMerge w:val="restart"/>
            <w:textDirection w:val="btLr"/>
            <w:vAlign w:val="center"/>
          </w:tcPr>
          <w:p w14:paraId="3B4057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/>
                <w:caps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aps/>
                <w:sz w:val="24"/>
                <w:szCs w:val="24"/>
                <w:lang w:eastAsia="ru-RU"/>
              </w:rPr>
              <w:t>Июль</w:t>
            </w:r>
          </w:p>
        </w:tc>
        <w:tc>
          <w:tcPr>
            <w:tcW w:w="1284" w:type="dxa"/>
            <w:shd w:val="clear" w:color="auto" w:fill="auto"/>
            <w:vAlign w:val="center"/>
          </w:tcPr>
          <w:p w14:paraId="2E722F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pacing w:val="-2"/>
                <w:sz w:val="24"/>
                <w:szCs w:val="24"/>
                <w:lang w:eastAsia="ru-RU"/>
              </w:rPr>
              <w:t>1 неделя</w:t>
            </w:r>
          </w:p>
        </w:tc>
        <w:tc>
          <w:tcPr>
            <w:tcW w:w="5607" w:type="dxa"/>
            <w:shd w:val="clear" w:color="auto" w:fill="auto"/>
            <w:vAlign w:val="center"/>
          </w:tcPr>
          <w:p w14:paraId="3C344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i/>
                <w:color w:val="FF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«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Квест -игра «Безопасность прежде всего»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(«Безопасность»)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3B8816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0</w:t>
            </w: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en-US" w:eastAsia="ru-RU"/>
              </w:rPr>
              <w:t>4</w:t>
            </w: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.07.202</w:t>
            </w: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4820" w:type="dxa"/>
            <w:shd w:val="clear" w:color="auto" w:fill="auto"/>
            <w:vAlign w:val="center"/>
          </w:tcPr>
          <w:p w14:paraId="5BF9B6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  <w:t>Воспитатели старших групп</w:t>
            </w:r>
          </w:p>
          <w:p w14:paraId="15EBAB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</w:tr>
      <w:tr w14:paraId="7930CA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042" w:type="dxa"/>
            <w:vMerge w:val="continue"/>
          </w:tcPr>
          <w:p w14:paraId="6F91A3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b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1284" w:type="dxa"/>
            <w:shd w:val="clear" w:color="auto" w:fill="auto"/>
            <w:vAlign w:val="center"/>
          </w:tcPr>
          <w:p w14:paraId="413787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pacing w:val="-2"/>
                <w:sz w:val="24"/>
                <w:szCs w:val="24"/>
                <w:lang w:eastAsia="ru-RU"/>
              </w:rPr>
              <w:t>2 неделя</w:t>
            </w:r>
          </w:p>
        </w:tc>
        <w:tc>
          <w:tcPr>
            <w:tcW w:w="5607" w:type="dxa"/>
            <w:shd w:val="clear" w:color="auto" w:fill="auto"/>
            <w:vAlign w:val="center"/>
          </w:tcPr>
          <w:p w14:paraId="703058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Спортивное развлечение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«Папа, мама, я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-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дружная, спортивная семья!»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(</w:t>
            </w:r>
            <w:r>
              <w:rPr>
                <w:rFonts w:hint="default" w:ascii="Times New Roman" w:hAnsi="Times New Roman" w:eastAsia="Times New Roman" w:cs="Times New Roman"/>
                <w:b/>
                <w:i/>
                <w:sz w:val="24"/>
                <w:szCs w:val="24"/>
                <w:lang w:eastAsia="ru-RU"/>
              </w:rPr>
              <w:t>«Физическая культура»)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09D2D7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en-US" w:eastAsia="ru-RU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.07.202</w:t>
            </w: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4820" w:type="dxa"/>
            <w:shd w:val="clear" w:color="auto" w:fill="auto"/>
            <w:vAlign w:val="center"/>
          </w:tcPr>
          <w:p w14:paraId="78AC96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  <w:t>Музыкальные руководители</w:t>
            </w:r>
          </w:p>
          <w:p w14:paraId="100849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  <w:t>Воспитатели средних групп</w:t>
            </w:r>
          </w:p>
          <w:p w14:paraId="28FC7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  <w:t>Узкие специалисты</w:t>
            </w:r>
          </w:p>
        </w:tc>
      </w:tr>
      <w:tr w14:paraId="720ACB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042" w:type="dxa"/>
            <w:vMerge w:val="continue"/>
          </w:tcPr>
          <w:p w14:paraId="5FDB5C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b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1284" w:type="dxa"/>
            <w:shd w:val="clear" w:color="auto" w:fill="auto"/>
            <w:vAlign w:val="center"/>
          </w:tcPr>
          <w:p w14:paraId="7D6A5A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pacing w:val="-2"/>
                <w:sz w:val="24"/>
                <w:szCs w:val="24"/>
                <w:lang w:eastAsia="ru-RU"/>
              </w:rPr>
              <w:t>3 неделя</w:t>
            </w:r>
          </w:p>
        </w:tc>
        <w:tc>
          <w:tcPr>
            <w:tcW w:w="5607" w:type="dxa"/>
            <w:shd w:val="clear" w:color="auto" w:fill="auto"/>
            <w:vAlign w:val="center"/>
          </w:tcPr>
          <w:p w14:paraId="40CAA7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eastAsia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Досуг «В гостях у Матрешки»/«Экияттэ кунакта»</w:t>
            </w:r>
            <w:r>
              <w:rPr>
                <w:rFonts w:hint="default" w:ascii="Times New Roman" w:hAnsi="Times New Roman" w:cs="Times New Roman"/>
                <w:b/>
                <w:i/>
                <w:sz w:val="24"/>
                <w:szCs w:val="24"/>
              </w:rPr>
              <w:t>«</w:t>
            </w:r>
            <w:r>
              <w:rPr>
                <w:rFonts w:hint="default" w:ascii="Times New Roman" w:hAnsi="Times New Roman" w:cs="Times New Roman"/>
                <w:b/>
                <w:i/>
                <w:sz w:val="24"/>
                <w:szCs w:val="24"/>
                <w:lang w:val="ru-RU"/>
              </w:rPr>
              <w:t>Речевое</w:t>
            </w:r>
            <w:r>
              <w:rPr>
                <w:rFonts w:hint="default" w:ascii="Times New Roman" w:hAnsi="Times New Roman" w:cs="Times New Roman"/>
                <w:b/>
                <w:i/>
                <w:sz w:val="24"/>
                <w:szCs w:val="24"/>
              </w:rPr>
              <w:t>»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3983F1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en-US" w:eastAsia="ru-RU"/>
              </w:rPr>
              <w:t>8</w:t>
            </w: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.07.202</w:t>
            </w: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4820" w:type="dxa"/>
            <w:shd w:val="clear" w:color="auto" w:fill="auto"/>
            <w:vAlign w:val="center"/>
          </w:tcPr>
          <w:p w14:paraId="783588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  <w:t>Воспитатели старших и вторых младших групп</w:t>
            </w:r>
          </w:p>
          <w:p w14:paraId="38C4D4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  <w:t>Узкие специалисты</w:t>
            </w:r>
          </w:p>
        </w:tc>
      </w:tr>
      <w:tr w14:paraId="76964D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042" w:type="dxa"/>
            <w:vMerge w:val="continue"/>
          </w:tcPr>
          <w:p w14:paraId="232751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b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1284" w:type="dxa"/>
            <w:shd w:val="clear" w:color="auto" w:fill="auto"/>
            <w:vAlign w:val="center"/>
          </w:tcPr>
          <w:p w14:paraId="366C6D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pacing w:val="-2"/>
                <w:sz w:val="24"/>
                <w:szCs w:val="24"/>
                <w:lang w:eastAsia="ru-RU"/>
              </w:rPr>
              <w:t>4 неделя</w:t>
            </w:r>
          </w:p>
        </w:tc>
        <w:tc>
          <w:tcPr>
            <w:tcW w:w="5607" w:type="dxa"/>
            <w:shd w:val="clear" w:color="auto" w:fill="auto"/>
            <w:vAlign w:val="center"/>
          </w:tcPr>
          <w:p w14:paraId="3571E4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Развлечение «Праздник мыльных пузырей»</w:t>
            </w:r>
          </w:p>
          <w:p w14:paraId="789FDE50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lang w:val="ru-RU"/>
              </w:rPr>
              <w:t>« Социализация»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2820A0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en-US" w:eastAsia="ru-RU"/>
              </w:rPr>
              <w:t>5</w:t>
            </w: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.07.202</w:t>
            </w: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4820" w:type="dxa"/>
            <w:shd w:val="clear" w:color="auto" w:fill="auto"/>
            <w:vAlign w:val="center"/>
          </w:tcPr>
          <w:p w14:paraId="354919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  <w:t>Воспитатели средних и вторых младших групп</w:t>
            </w:r>
          </w:p>
          <w:p w14:paraId="505C0E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  <w:t>Узкие специалисты</w:t>
            </w:r>
          </w:p>
        </w:tc>
      </w:tr>
      <w:tr w14:paraId="78BB19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042" w:type="dxa"/>
            <w:vMerge w:val="restart"/>
            <w:textDirection w:val="btLr"/>
            <w:vAlign w:val="center"/>
          </w:tcPr>
          <w:p w14:paraId="7F23F3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/>
                <w:caps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aps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1284" w:type="dxa"/>
            <w:shd w:val="clear" w:color="auto" w:fill="auto"/>
            <w:vAlign w:val="center"/>
          </w:tcPr>
          <w:p w14:paraId="214FF7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pacing w:val="-2"/>
                <w:sz w:val="24"/>
                <w:szCs w:val="24"/>
                <w:lang w:eastAsia="ru-RU"/>
              </w:rPr>
              <w:t>1 неделя</w:t>
            </w:r>
          </w:p>
        </w:tc>
        <w:tc>
          <w:tcPr>
            <w:tcW w:w="5607" w:type="dxa"/>
            <w:shd w:val="clear" w:color="auto" w:fill="auto"/>
            <w:vAlign w:val="center"/>
          </w:tcPr>
          <w:p w14:paraId="13C38302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b/>
                <w:i/>
                <w:color w:val="FF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Развлечение "Ах, театр, театр"</w:t>
            </w:r>
            <w:r>
              <w:rPr>
                <w:rFonts w:hint="default" w:ascii="Times New Roman" w:hAnsi="Times New Roman" w:eastAsia="Times New Roman" w:cs="Times New Roman"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  <w:t>(«Речевое»)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4E85AC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0</w:t>
            </w: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en-US" w:eastAsia="ru-RU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.08.202</w:t>
            </w: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4820" w:type="dxa"/>
            <w:shd w:val="clear" w:color="auto" w:fill="auto"/>
            <w:vAlign w:val="center"/>
          </w:tcPr>
          <w:p w14:paraId="68C56D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  <w:t>Музыкальные руководители</w:t>
            </w:r>
          </w:p>
          <w:p w14:paraId="35898B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  <w:t>Узкие специалисты</w:t>
            </w:r>
          </w:p>
        </w:tc>
      </w:tr>
      <w:tr w14:paraId="07CBBC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042" w:type="dxa"/>
            <w:vMerge w:val="continue"/>
          </w:tcPr>
          <w:p w14:paraId="03022B9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4" w:type="dxa"/>
            <w:shd w:val="clear" w:color="auto" w:fill="auto"/>
            <w:vAlign w:val="center"/>
          </w:tcPr>
          <w:p w14:paraId="054EA1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pacing w:val="-2"/>
                <w:sz w:val="24"/>
                <w:szCs w:val="24"/>
                <w:lang w:eastAsia="ru-RU"/>
              </w:rPr>
              <w:t>2 неделя</w:t>
            </w:r>
          </w:p>
        </w:tc>
        <w:tc>
          <w:tcPr>
            <w:tcW w:w="5607" w:type="dxa"/>
            <w:shd w:val="clear" w:color="auto" w:fill="auto"/>
            <w:vAlign w:val="center"/>
          </w:tcPr>
          <w:p w14:paraId="4F0915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Развлечение</w:t>
            </w: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Игра-соревнование </w:t>
            </w:r>
          </w:p>
          <w:p w14:paraId="349123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«Знатоки правил безопасного дорожного движения»</w:t>
            </w:r>
            <w:r>
              <w:rPr>
                <w:rFonts w:hint="default" w:ascii="Times New Roman" w:hAnsi="Times New Roman" w:eastAsia="Times New Roman" w:cs="Times New Roman"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  <w:t>«БДД»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3EF9EE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en-US" w:eastAsia="ru-RU"/>
              </w:rPr>
              <w:t>08</w:t>
            </w: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.08.202</w:t>
            </w: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4820" w:type="dxa"/>
            <w:shd w:val="clear" w:color="auto" w:fill="auto"/>
            <w:vAlign w:val="center"/>
          </w:tcPr>
          <w:p w14:paraId="1534C2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  <w:t>Узкие специалисты</w:t>
            </w:r>
          </w:p>
          <w:p w14:paraId="242057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  <w:t>Инструктор по физической культуре</w:t>
            </w:r>
          </w:p>
        </w:tc>
      </w:tr>
      <w:tr w14:paraId="2509FF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042" w:type="dxa"/>
            <w:vMerge w:val="continue"/>
          </w:tcPr>
          <w:p w14:paraId="2E0E33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4" w:type="dxa"/>
            <w:shd w:val="clear" w:color="auto" w:fill="auto"/>
            <w:vAlign w:val="center"/>
          </w:tcPr>
          <w:p w14:paraId="71C7C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pacing w:val="-2"/>
                <w:sz w:val="24"/>
                <w:szCs w:val="24"/>
                <w:lang w:eastAsia="ru-RU"/>
              </w:rPr>
              <w:t>3 неделя</w:t>
            </w:r>
          </w:p>
        </w:tc>
        <w:tc>
          <w:tcPr>
            <w:tcW w:w="5607" w:type="dxa"/>
            <w:shd w:val="clear" w:color="auto" w:fill="auto"/>
            <w:vAlign w:val="center"/>
          </w:tcPr>
          <w:p w14:paraId="18CCB2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100" w:hanging="120" w:hangingChars="50"/>
              <w:jc w:val="left"/>
              <w:textAlignment w:val="auto"/>
              <w:rPr>
                <w:rFonts w:hint="default" w:ascii="Times New Roman" w:hAnsi="Times New Roman" w:eastAsia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i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  <w:t>«</w:t>
            </w:r>
            <w:r>
              <w:rPr>
                <w:rFonts w:hint="default" w:ascii="Times New Roman" w:hAnsi="Times New Roman" w:eastAsia="SimSun" w:cs="Times New Roman"/>
                <w:b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Экологическ</w:t>
            </w:r>
            <w:r>
              <w:rPr>
                <w:rFonts w:hint="default" w:ascii="Times New Roman" w:hAnsi="Times New Roman" w:eastAsia="SimSun" w:cs="Times New Roman"/>
                <w:b/>
                <w:bCs w:val="0"/>
                <w:color w:val="000000"/>
                <w:kern w:val="0"/>
                <w:sz w:val="24"/>
                <w:szCs w:val="24"/>
                <w:lang w:val="ru-RU" w:eastAsia="zh-CN" w:bidi="ar"/>
              </w:rPr>
              <w:t>ая квест-игра</w:t>
            </w:r>
            <w:r>
              <w:rPr>
                <w:rFonts w:hint="default" w:ascii="Times New Roman" w:hAnsi="Times New Roman" w:eastAsia="SimSun" w:cs="Times New Roman"/>
                <w:b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«Юный исследователь»</w:t>
            </w:r>
            <w:r>
              <w:rPr>
                <w:rFonts w:hint="default" w:ascii="Times New Roman" w:hAnsi="Times New Roman" w:eastAsia="Times New Roman" w:cs="Times New Roman"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  <w:t xml:space="preserve"> (</w:t>
            </w:r>
            <w:r>
              <w:rPr>
                <w:rFonts w:hint="default" w:ascii="Times New Roman" w:hAnsi="Times New Roman" w:eastAsia="Times New Roman" w:cs="Times New Roman"/>
                <w:color w:val="000000" w:themeColor="text1"/>
                <w:sz w:val="24"/>
                <w:szCs w:val="24"/>
                <w:lang w:val="en-US" w:eastAsia="ru-RU"/>
                <w14:textFill>
                  <w14:solidFill>
                    <w14:schemeClr w14:val="tx1"/>
                  </w14:solidFill>
                </w14:textFill>
              </w:rPr>
              <w:t>«Экология</w:t>
            </w:r>
            <w:r>
              <w:rPr>
                <w:rFonts w:hint="default" w:ascii="Times New Roman" w:hAnsi="Times New Roman" w:eastAsia="Times New Roman" w:cs="Times New Roman"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  <w:t xml:space="preserve">») 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7FDAAD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en-US" w:eastAsia="ru-RU"/>
              </w:rPr>
              <w:t>15</w:t>
            </w: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.08.202</w:t>
            </w: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4820" w:type="dxa"/>
            <w:shd w:val="clear" w:color="auto" w:fill="auto"/>
            <w:vAlign w:val="center"/>
          </w:tcPr>
          <w:p w14:paraId="0341B7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  <w:t>Узкие специалисты</w:t>
            </w:r>
          </w:p>
          <w:p w14:paraId="0B2853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  <w:t>Воспитатели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 xml:space="preserve"> средних групп</w:t>
            </w:r>
          </w:p>
        </w:tc>
      </w:tr>
      <w:tr w14:paraId="5E21A6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042" w:type="dxa"/>
          </w:tcPr>
          <w:p w14:paraId="32DCF0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4" w:type="dxa"/>
            <w:shd w:val="clear" w:color="auto" w:fill="auto"/>
            <w:vAlign w:val="center"/>
          </w:tcPr>
          <w:p w14:paraId="610009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pacing w:val="-2"/>
                <w:sz w:val="24"/>
                <w:szCs w:val="24"/>
                <w:lang w:eastAsia="ru-RU"/>
              </w:rPr>
              <w:t>4 неделя</w:t>
            </w:r>
          </w:p>
        </w:tc>
        <w:tc>
          <w:tcPr>
            <w:tcW w:w="5607" w:type="dxa"/>
            <w:shd w:val="clear" w:color="auto" w:fill="auto"/>
            <w:vAlign w:val="center"/>
          </w:tcPr>
          <w:p w14:paraId="597351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b/>
                <w:i/>
                <w:color w:val="FF0000"/>
                <w:sz w:val="24"/>
                <w:szCs w:val="24"/>
                <w:lang w:val="ru-RU" w:eastAsia="ru-RU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 xml:space="preserve"> Военно-спортивная эстафета «Наша славная Армия» «Познавательное»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>, « Физическая культура»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381BE7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en-US" w:eastAsia="ru-RU"/>
              </w:rPr>
              <w:t>22</w:t>
            </w: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.08.202</w:t>
            </w: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4820" w:type="dxa"/>
            <w:shd w:val="clear" w:color="auto" w:fill="auto"/>
            <w:vAlign w:val="center"/>
          </w:tcPr>
          <w:p w14:paraId="6237AD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  <w:t>Воспитатели старших групп</w:t>
            </w:r>
          </w:p>
          <w:p w14:paraId="5422EF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  <w:t>Узкие специалисты</w:t>
            </w:r>
          </w:p>
        </w:tc>
      </w:tr>
      <w:tr w14:paraId="17CD11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042" w:type="dxa"/>
          </w:tcPr>
          <w:p w14:paraId="56EEEC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4" w:type="dxa"/>
            <w:shd w:val="clear" w:color="auto" w:fill="auto"/>
            <w:vAlign w:val="center"/>
          </w:tcPr>
          <w:p w14:paraId="11F9FB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/>
                <w:spacing w:val="-2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pacing w:val="-2"/>
                <w:sz w:val="24"/>
                <w:szCs w:val="24"/>
                <w:lang w:val="en-US" w:eastAsia="ru-RU"/>
              </w:rPr>
              <w:t>5 неделя</w:t>
            </w:r>
          </w:p>
        </w:tc>
        <w:tc>
          <w:tcPr>
            <w:tcW w:w="5607" w:type="dxa"/>
            <w:shd w:val="clear" w:color="auto" w:fill="auto"/>
            <w:vAlign w:val="center"/>
          </w:tcPr>
          <w:p w14:paraId="699A09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Развлечение «День Республики Татарстан»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ru-RU" w:eastAsia="zh-CN" w:bidi="a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b w:val="0"/>
                <w:bCs w:val="0"/>
                <w:color w:val="000000"/>
                <w:kern w:val="0"/>
                <w:sz w:val="24"/>
                <w:szCs w:val="24"/>
                <w:lang w:val="ru-RU" w:eastAsia="zh-CN" w:bidi="ar"/>
              </w:rPr>
              <w:t>«НР»</w:t>
            </w:r>
          </w:p>
          <w:p w14:paraId="65ADDF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214EB6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en-US" w:eastAsia="ru-RU"/>
              </w:rPr>
              <w:t>29.08.2025</w:t>
            </w:r>
          </w:p>
        </w:tc>
        <w:tc>
          <w:tcPr>
            <w:tcW w:w="4820" w:type="dxa"/>
            <w:shd w:val="clear" w:color="auto" w:fill="auto"/>
            <w:vAlign w:val="center"/>
          </w:tcPr>
          <w:p w14:paraId="088DB3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  <w:t>Узкие специалисты</w:t>
            </w:r>
          </w:p>
          <w:p w14:paraId="11BA2F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  <w:t>Воспитатель по обучению родному языку</w:t>
            </w:r>
          </w:p>
        </w:tc>
      </w:tr>
    </w:tbl>
    <w:p w14:paraId="0B95A216">
      <w:pPr>
        <w:keepNext/>
        <w:widowControl w:val="0"/>
        <w:autoSpaceDE w:val="0"/>
        <w:autoSpaceDN w:val="0"/>
        <w:adjustRightInd w:val="0"/>
        <w:spacing w:after="0" w:line="240" w:lineRule="auto"/>
        <w:jc w:val="center"/>
        <w:outlineLvl w:val="2"/>
        <w:rPr>
          <w:rFonts w:hint="default"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</w:rPr>
        <w:t>Планирование и организация образовательной работы с детьми</w:t>
      </w:r>
    </w:p>
    <w:p w14:paraId="0677E96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hint="default"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</w:rPr>
        <w:t>в летний оздоровительный период</w:t>
      </w:r>
    </w:p>
    <w:p w14:paraId="414176C9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Образовательная деятельность охватывает все направления развития детей: социально-коммуникативное, трудовое, познавательное, речевое, художественно-эстетическое, физическое -регламентируется ОП ДОУ, сеткой занятий, тематическим планированием работы с детьми.</w:t>
      </w:r>
    </w:p>
    <w:p w14:paraId="0776C9DD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u w:val="single"/>
        </w:rPr>
        <w:t>1.Планирование и организация социально-коммуникативного развития.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 xml:space="preserve"> Задачи СК развития решаются ежедневно и в любом из видов деятельности с детьми. Игровая деятельность эти задачи решает наиболее эффективно: творческие игры, сюжетно- ролевые игры. При посещении площадок и огорода планируется трудовая деятельность: - природоведческий труд: уход за грядками, цветами; хозяйственно - бытовой труд; природоохранный труд; ручной труд. Изучение элементарных правил безопасного поведения на дорогах и безопасности жизнедеятельности.</w:t>
      </w:r>
    </w:p>
    <w:p w14:paraId="732ACDFE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u w:val="single"/>
        </w:rPr>
        <w:t>2.Планирование и организация познавательного развития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. Организуется непосредственное наблюдение за живой и неживой природой. Детей привлекают к проведению опытов с объектами неживой природы, продолжается изучение животного мира, наблюдение над явлениями природы, расширение представлений о мире растений и их значении в жизни человека, доступные возрасту валеологические сведения, воспитание экологической культуры и самосознания. ФЭМП проходит в форме индивидуальной работы, также коррекционно-развивающая работа по итогам УПМ.</w:t>
      </w:r>
    </w:p>
    <w:p w14:paraId="4C2D77A4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u w:val="single"/>
        </w:rPr>
        <w:t>3.Планирование и организация речевого развития.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 xml:space="preserve"> Развитие речи: чтение, рассказывание, заучивание, беседы и т.д. Происходит во всех видах деятельности при непосредственном общении взрослого с ребенком и детей с друг другом. Также организуется закрепление пройденного материала по обучению детей татарскому языку по УМК через создание игровых речевых ситуации, языковой среды, организацию сюжетно- ролевых игр в рамках УМК.</w:t>
      </w:r>
    </w:p>
    <w:p w14:paraId="0753BDD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u w:val="single"/>
        </w:rPr>
        <w:t>4.Планирование и организация художественно-эстетического развития.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 xml:space="preserve"> Театрализация, пение, слушание, игра на шумовых инструментах, рисование, лепка, аппликация, конструктивно- модельная деятельность-вся работа предусматривается в перспективных планах в ЛОП. Формы организации: художественно-эстетического воспитания: творческие мастерские с нетрадиционной техникой в изодеятельности, музыкальные площадки, театральные площадки, организованные досуги.</w:t>
      </w:r>
    </w:p>
    <w:p w14:paraId="32A6FD8F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u w:val="single"/>
        </w:rPr>
        <w:t>5.Планирование и организация физического развития.</w:t>
      </w:r>
      <w:r>
        <w:rPr>
          <w:rFonts w:hint="default" w:ascii="Times New Roman" w:hAnsi="Times New Roman" w:cs="Times New Roman"/>
          <w:sz w:val="24"/>
          <w:szCs w:val="24"/>
        </w:rPr>
        <w:t xml:space="preserve"> На территории ДОУ оборудуется место для проведения утренней гимнастики под музыку, подвижных игр, элементов спортивных игр, с обязательным соблюдение требований к охране жизни и здоровья детей, физкультурная площадка с выносным оборудованием: различные мячи, обручи, скакалки, атрибуты подвижных и спортивных игр. Все игры-эстафеты, спортивные праздники и физкультурные досуги, утренняя гимнастика, занятия по физическому развитию организуются на свежем воздухе (с учетом климатических условии).</w:t>
      </w:r>
    </w:p>
    <w:p w14:paraId="676C2E00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center"/>
        <w:textAlignment w:val="auto"/>
        <w:rPr>
          <w:rFonts w:hint="default" w:ascii="Times New Roman" w:hAnsi="Times New Roman" w:eastAsia="Times New Roman" w:cs="Times New Roman"/>
          <w:b/>
          <w:color w:val="000000"/>
          <w:sz w:val="24"/>
          <w:szCs w:val="24"/>
        </w:rPr>
      </w:pPr>
    </w:p>
    <w:p w14:paraId="5CA35C6D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center"/>
        <w:textAlignment w:val="auto"/>
        <w:rPr>
          <w:rFonts w:hint="default" w:ascii="Times New Roman" w:hAnsi="Times New Roman" w:eastAsia="Times New Roman" w:cs="Times New Roman"/>
          <w:b/>
          <w:color w:val="000000"/>
          <w:sz w:val="24"/>
          <w:szCs w:val="24"/>
        </w:rPr>
      </w:pPr>
    </w:p>
    <w:p w14:paraId="2F499C3A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center"/>
        <w:textAlignment w:val="auto"/>
        <w:rPr>
          <w:rFonts w:hint="default" w:ascii="Times New Roman" w:hAnsi="Times New Roman" w:eastAsia="Times New Roman" w:cs="Times New Roman"/>
          <w:b/>
          <w:color w:val="000000"/>
          <w:sz w:val="24"/>
          <w:szCs w:val="24"/>
        </w:rPr>
      </w:pPr>
    </w:p>
    <w:p w14:paraId="5F4BF463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center"/>
        <w:textAlignment w:val="auto"/>
        <w:rPr>
          <w:rFonts w:hint="default" w:ascii="Times New Roman" w:hAnsi="Times New Roman" w:eastAsia="Times New Roman" w:cs="Times New Roman"/>
          <w:b/>
          <w:color w:val="000000"/>
          <w:sz w:val="24"/>
          <w:szCs w:val="24"/>
        </w:rPr>
      </w:pPr>
    </w:p>
    <w:p w14:paraId="4EB133E9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center"/>
        <w:textAlignment w:val="auto"/>
        <w:rPr>
          <w:rFonts w:hint="default" w:ascii="Times New Roman" w:hAnsi="Times New Roman" w:eastAsia="Times New Roman" w:cs="Times New Roman"/>
          <w:b/>
          <w:color w:val="000000"/>
          <w:sz w:val="24"/>
          <w:szCs w:val="24"/>
        </w:rPr>
      </w:pPr>
    </w:p>
    <w:p w14:paraId="6C3437D6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center"/>
        <w:textAlignment w:val="auto"/>
        <w:rPr>
          <w:rFonts w:hint="default" w:ascii="Times New Roman" w:hAnsi="Times New Roman" w:eastAsia="Times New Roman" w:cs="Times New Roman"/>
          <w:b/>
          <w:color w:val="000000"/>
          <w:sz w:val="24"/>
          <w:szCs w:val="24"/>
        </w:rPr>
      </w:pPr>
    </w:p>
    <w:p w14:paraId="4953A46C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center"/>
        <w:textAlignment w:val="auto"/>
        <w:rPr>
          <w:rFonts w:hint="default" w:ascii="Times New Roman" w:hAnsi="Times New Roman" w:eastAsia="Times New Roman" w:cs="Times New Roman"/>
          <w:b/>
          <w:color w:val="000000"/>
          <w:sz w:val="24"/>
          <w:szCs w:val="24"/>
        </w:rPr>
      </w:pPr>
    </w:p>
    <w:p w14:paraId="728857D5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center"/>
        <w:textAlignment w:val="auto"/>
        <w:rPr>
          <w:rFonts w:hint="default" w:ascii="Times New Roman" w:hAnsi="Times New Roman" w:eastAsia="Times New Roman" w:cs="Times New Roman"/>
          <w:b/>
          <w:color w:val="000000"/>
          <w:sz w:val="24"/>
          <w:szCs w:val="24"/>
        </w:rPr>
      </w:pPr>
    </w:p>
    <w:p w14:paraId="50847B78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center"/>
        <w:textAlignment w:val="auto"/>
        <w:rPr>
          <w:rFonts w:hint="default" w:ascii="Times New Roman" w:hAnsi="Times New Roman" w:eastAsia="Times New Roman" w:cs="Times New Roman"/>
          <w:b/>
          <w:color w:val="000000"/>
          <w:sz w:val="24"/>
          <w:szCs w:val="24"/>
        </w:rPr>
      </w:pPr>
    </w:p>
    <w:p w14:paraId="43DAFA9A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center"/>
        <w:textAlignment w:val="auto"/>
        <w:rPr>
          <w:rFonts w:hint="default" w:ascii="Times New Roman" w:hAnsi="Times New Roman" w:eastAsia="Times New Roman" w:cs="Times New Roman"/>
          <w:b/>
          <w:color w:val="000000"/>
          <w:sz w:val="24"/>
          <w:szCs w:val="24"/>
        </w:rPr>
      </w:pPr>
    </w:p>
    <w:p w14:paraId="1D24BE03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center"/>
        <w:textAlignment w:val="auto"/>
        <w:rPr>
          <w:rFonts w:hint="default" w:ascii="Times New Roman" w:hAnsi="Times New Roman" w:eastAsia="Times New Roman" w:cs="Times New Roman"/>
          <w:b/>
          <w:color w:val="000000"/>
          <w:sz w:val="24"/>
          <w:szCs w:val="24"/>
        </w:rPr>
      </w:pPr>
    </w:p>
    <w:p w14:paraId="209B16DF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center"/>
        <w:textAlignment w:val="auto"/>
        <w:rPr>
          <w:rFonts w:hint="default" w:ascii="Times New Roman" w:hAnsi="Times New Roman" w:eastAsia="Times New Roman" w:cs="Times New Roman"/>
          <w:b/>
          <w:color w:val="000000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b/>
          <w:color w:val="000000"/>
          <w:sz w:val="24"/>
          <w:szCs w:val="24"/>
        </w:rPr>
        <w:t>Календарно-тематическ</w:t>
      </w:r>
      <w:r>
        <w:rPr>
          <w:rFonts w:hint="default" w:ascii="Times New Roman" w:hAnsi="Times New Roman" w:eastAsia="Times New Roman" w:cs="Times New Roman"/>
          <w:b/>
          <w:color w:val="000000"/>
          <w:sz w:val="24"/>
          <w:szCs w:val="24"/>
          <w:lang w:val="ru-RU"/>
        </w:rPr>
        <w:t xml:space="preserve">ое </w:t>
      </w:r>
      <w:r>
        <w:rPr>
          <w:rFonts w:hint="default" w:ascii="Times New Roman" w:hAnsi="Times New Roman" w:eastAsia="Times New Roman" w:cs="Times New Roman"/>
          <w:b/>
          <w:color w:val="000000"/>
          <w:sz w:val="24"/>
          <w:szCs w:val="24"/>
        </w:rPr>
        <w:t xml:space="preserve"> план</w:t>
      </w:r>
      <w:r>
        <w:rPr>
          <w:rFonts w:hint="default" w:ascii="Times New Roman" w:hAnsi="Times New Roman" w:eastAsia="Times New Roman" w:cs="Times New Roman"/>
          <w:b/>
          <w:color w:val="000000"/>
          <w:sz w:val="24"/>
          <w:szCs w:val="24"/>
          <w:lang w:val="ru-RU"/>
        </w:rPr>
        <w:t xml:space="preserve">ирование </w:t>
      </w:r>
      <w:r>
        <w:rPr>
          <w:rFonts w:hint="default" w:ascii="Times New Roman" w:hAnsi="Times New Roman" w:eastAsia="Times New Roman" w:cs="Times New Roman"/>
          <w:b/>
          <w:color w:val="000000"/>
          <w:sz w:val="24"/>
          <w:szCs w:val="24"/>
        </w:rPr>
        <w:t xml:space="preserve"> мероприятий с детьми</w:t>
      </w:r>
    </w:p>
    <w:p w14:paraId="78C93330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center"/>
        <w:textAlignment w:val="auto"/>
        <w:rPr>
          <w:rFonts w:hint="default" w:ascii="Times New Roman" w:hAnsi="Times New Roman" w:eastAsia="Times New Roman" w:cs="Times New Roman"/>
          <w:b/>
          <w:color w:val="000000"/>
          <w:sz w:val="24"/>
          <w:szCs w:val="24"/>
          <w:lang w:val="ru-RU"/>
        </w:rPr>
      </w:pPr>
      <w:r>
        <w:rPr>
          <w:rFonts w:hint="default" w:ascii="Times New Roman" w:hAnsi="Times New Roman" w:eastAsia="Times New Roman" w:cs="Times New Roman"/>
          <w:b/>
          <w:color w:val="000000"/>
          <w:sz w:val="24"/>
          <w:szCs w:val="24"/>
        </w:rPr>
        <w:t xml:space="preserve"> на летний</w:t>
      </w:r>
      <w:r>
        <w:rPr>
          <w:rFonts w:hint="default" w:ascii="Times New Roman" w:hAnsi="Times New Roman" w:eastAsia="Times New Roman" w:cs="Times New Roman"/>
          <w:b/>
          <w:color w:val="000000"/>
          <w:sz w:val="24"/>
          <w:szCs w:val="24"/>
          <w:lang w:val="ru-RU"/>
        </w:rPr>
        <w:t xml:space="preserve"> оздоровительный </w:t>
      </w:r>
      <w:r>
        <w:rPr>
          <w:rFonts w:hint="default" w:ascii="Times New Roman" w:hAnsi="Times New Roman" w:eastAsia="Times New Roman" w:cs="Times New Roman"/>
          <w:b/>
          <w:color w:val="000000"/>
          <w:sz w:val="24"/>
          <w:szCs w:val="24"/>
        </w:rPr>
        <w:t xml:space="preserve"> период-202</w:t>
      </w:r>
      <w:r>
        <w:rPr>
          <w:rFonts w:hint="default" w:ascii="Times New Roman" w:hAnsi="Times New Roman" w:eastAsia="Times New Roman" w:cs="Times New Roman"/>
          <w:b/>
          <w:color w:val="000000"/>
          <w:sz w:val="24"/>
          <w:szCs w:val="24"/>
          <w:lang w:val="ru-RU"/>
        </w:rPr>
        <w:t>5</w:t>
      </w:r>
    </w:p>
    <w:p w14:paraId="7E6912D4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center"/>
        <w:textAlignment w:val="auto"/>
        <w:rPr>
          <w:rFonts w:hint="default" w:ascii="Times New Roman" w:hAnsi="Times New Roman" w:eastAsia="Times New Roman" w:cs="Times New Roman"/>
          <w:b/>
          <w:color w:val="000000"/>
          <w:sz w:val="24"/>
          <w:szCs w:val="24"/>
          <w:lang w:val="ru-RU"/>
        </w:rPr>
      </w:pPr>
    </w:p>
    <w:p w14:paraId="59BDB1E5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center"/>
        <w:textAlignment w:val="auto"/>
        <w:rPr>
          <w:rFonts w:hint="default" w:ascii="Times New Roman" w:hAnsi="Times New Roman" w:eastAsia="Times New Roman" w:cs="Times New Roman"/>
          <w:b/>
          <w:color w:val="000000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b/>
          <w:color w:val="000000"/>
          <w:sz w:val="24"/>
          <w:szCs w:val="24"/>
          <w:lang w:val="ru-RU"/>
        </w:rPr>
        <w:t xml:space="preserve"> ИЮНЬ</w:t>
      </w:r>
    </w:p>
    <w:p w14:paraId="3025B3FC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after="0" w:line="240" w:lineRule="auto"/>
        <w:textAlignment w:val="auto"/>
        <w:rPr>
          <w:rFonts w:hint="default" w:ascii="Times New Roman" w:hAnsi="Times New Roman" w:cs="Times New Roman"/>
          <w:b/>
          <w:sz w:val="24"/>
          <w:szCs w:val="24"/>
        </w:rPr>
      </w:pPr>
    </w:p>
    <w:tbl>
      <w:tblPr>
        <w:tblStyle w:val="5"/>
        <w:tblW w:w="15316" w:type="dxa"/>
        <w:tblInd w:w="-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4"/>
        <w:gridCol w:w="2067"/>
        <w:gridCol w:w="11225"/>
      </w:tblGrid>
      <w:tr w14:paraId="4C99B7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2024" w:type="dxa"/>
            <w:vAlign w:val="center"/>
          </w:tcPr>
          <w:p w14:paraId="73C02E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Итоговое</w:t>
            </w: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en-US" w:eastAsia="ru-RU"/>
              </w:rPr>
              <w:t xml:space="preserve"> мероприятие</w:t>
            </w:r>
          </w:p>
        </w:tc>
        <w:tc>
          <w:tcPr>
            <w:tcW w:w="2067" w:type="dxa"/>
            <w:vAlign w:val="center"/>
          </w:tcPr>
          <w:p w14:paraId="2EC2A1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Дата</w:t>
            </w:r>
          </w:p>
          <w:p w14:paraId="7BBDA6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Название дня</w:t>
            </w:r>
          </w:p>
        </w:tc>
        <w:tc>
          <w:tcPr>
            <w:tcW w:w="11225" w:type="dxa"/>
            <w:vAlign w:val="center"/>
          </w:tcPr>
          <w:p w14:paraId="35B3C5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 xml:space="preserve"> Мероприятия</w:t>
            </w:r>
          </w:p>
        </w:tc>
      </w:tr>
      <w:tr w14:paraId="7A5462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15316" w:type="dxa"/>
            <w:gridSpan w:val="3"/>
            <w:shd w:val="clear" w:color="auto" w:fill="FFFFFF"/>
            <w:vAlign w:val="center"/>
          </w:tcPr>
          <w:p w14:paraId="44835C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1 неделя  - «Здравствуй, лето озорное!»</w:t>
            </w:r>
          </w:p>
          <w:p w14:paraId="402F86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14:paraId="327E40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9" w:hRule="atLeast"/>
        </w:trPr>
        <w:tc>
          <w:tcPr>
            <w:tcW w:w="2024" w:type="dxa"/>
            <w:vMerge w:val="restart"/>
            <w:shd w:val="clear" w:color="auto" w:fill="FFFFFF"/>
          </w:tcPr>
          <w:p w14:paraId="124B5A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en-US" w:eastAsia="ru-RU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.06</w:t>
            </w:r>
          </w:p>
          <w:p w14:paraId="6D7430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ind w:right="-63"/>
              <w:jc w:val="both"/>
              <w:textAlignment w:val="auto"/>
              <w:rPr>
                <w:rFonts w:hint="default"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Развлечение «Здравствуй, лето озорное!»</w:t>
            </w:r>
          </w:p>
        </w:tc>
        <w:tc>
          <w:tcPr>
            <w:tcW w:w="2067" w:type="dxa"/>
            <w:shd w:val="clear" w:color="auto" w:fill="auto"/>
          </w:tcPr>
          <w:p w14:paraId="3FF66E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ru-RU" w:eastAsia="zh-CN" w:bidi="ar"/>
              </w:rPr>
              <w:t>2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.06 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ru-RU" w:eastAsia="zh-CN" w:bidi="ar"/>
              </w:rPr>
              <w:t>-</w:t>
            </w:r>
          </w:p>
          <w:p w14:paraId="6C02F9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ru-RU" w:eastAsia="zh-CN" w:bidi="ar"/>
              </w:rPr>
              <w:t>п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онедельник – </w:t>
            </w: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Д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ень защиты детей</w:t>
            </w:r>
          </w:p>
        </w:tc>
        <w:tc>
          <w:tcPr>
            <w:tcW w:w="11225" w:type="dxa"/>
            <w:shd w:val="clear" w:color="auto" w:fill="auto"/>
          </w:tcPr>
          <w:p w14:paraId="1BED1EAB">
            <w:pPr>
              <w:keepNext w:val="0"/>
              <w:keepLines w:val="0"/>
              <w:pageBreakBefore w:val="0"/>
              <w:widowControl/>
              <w:numPr>
                <w:ilvl w:val="0"/>
                <w:numId w:val="2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Беседа с детьми об истории возникновения праздника «День защиты детей»; </w:t>
            </w:r>
          </w:p>
          <w:p w14:paraId="7DC250DF">
            <w:pPr>
              <w:keepNext w:val="0"/>
              <w:keepLines w:val="0"/>
              <w:pageBreakBefore w:val="0"/>
              <w:widowControl/>
              <w:numPr>
                <w:ilvl w:val="0"/>
                <w:numId w:val="2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Беседа со старшими дошкольниками о Конвенции, в которой расписаны права ребенка; </w:t>
            </w:r>
          </w:p>
          <w:p w14:paraId="5EA2E076">
            <w:pPr>
              <w:keepNext w:val="0"/>
              <w:keepLines w:val="0"/>
              <w:pageBreakBefore w:val="0"/>
              <w:widowControl/>
              <w:numPr>
                <w:ilvl w:val="0"/>
                <w:numId w:val="2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Конкурс рисунков на асфальте «Возьмемся за руки, </w:t>
            </w:r>
            <w:r>
              <w:rPr>
                <w:rFonts w:hint="default" w:ascii="Times New Roman" w:hAnsi="Times New Roman" w:eastAsia="SimSun" w:cs="Times New Roman"/>
                <w:b w:val="0"/>
                <w:bCs w:val="0"/>
                <w:color w:val="000000"/>
                <w:kern w:val="0"/>
                <w:sz w:val="24"/>
                <w:szCs w:val="24"/>
                <w:lang w:val="ru-RU" w:eastAsia="zh-CN" w:bidi="a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друзья!»; </w:t>
            </w:r>
          </w:p>
          <w:p w14:paraId="0D64408D">
            <w:pPr>
              <w:keepNext w:val="0"/>
              <w:keepLines w:val="0"/>
              <w:pageBreakBefore w:val="0"/>
              <w:widowControl/>
              <w:numPr>
                <w:ilvl w:val="0"/>
                <w:numId w:val="2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Чтение: «Всемирный день ребенка», «Нашим детям» Н. </w:t>
            </w: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ru-RU" w:eastAsia="zh-CN" w:bidi="a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Майданик Права детей в стихах. </w:t>
            </w:r>
          </w:p>
          <w:p w14:paraId="7EB9A1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714"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09043B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</w:trPr>
        <w:tc>
          <w:tcPr>
            <w:tcW w:w="2024" w:type="dxa"/>
            <w:vMerge w:val="continue"/>
            <w:shd w:val="clear" w:color="auto" w:fill="auto"/>
          </w:tcPr>
          <w:p w14:paraId="65C9CF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ind w:right="-63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67" w:type="dxa"/>
            <w:shd w:val="clear" w:color="auto" w:fill="auto"/>
          </w:tcPr>
          <w:p w14:paraId="628EF1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ru-RU" w:eastAsia="zh-CN" w:bidi="ar"/>
              </w:rPr>
              <w:t>3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.06 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ru-RU" w:eastAsia="zh-CN" w:bidi="ar"/>
              </w:rPr>
              <w:t>-в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торник  День здорового питания</w:t>
            </w:r>
          </w:p>
          <w:p w14:paraId="235382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25" w:type="dxa"/>
            <w:shd w:val="clear" w:color="auto" w:fill="auto"/>
          </w:tcPr>
          <w:p w14:paraId="290E1C25">
            <w:pPr>
              <w:keepNext w:val="0"/>
              <w:keepLines w:val="0"/>
              <w:pageBreakBefore w:val="0"/>
              <w:numPr>
                <w:ilvl w:val="0"/>
                <w:numId w:val="20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Беседы с детьми «Вкусно и полезно», «Овощи и фрукты- полезные продукты!» </w:t>
            </w:r>
          </w:p>
          <w:p w14:paraId="5684A52B">
            <w:pPr>
              <w:keepNext w:val="0"/>
              <w:keepLines w:val="0"/>
              <w:pageBreakBefore w:val="0"/>
              <w:numPr>
                <w:ilvl w:val="0"/>
                <w:numId w:val="20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Экскурсия на пищеблок детского сада  </w:t>
            </w:r>
          </w:p>
          <w:p w14:paraId="195BCB99">
            <w:pPr>
              <w:keepNext w:val="0"/>
              <w:keepLines w:val="0"/>
              <w:pageBreakBefore w:val="0"/>
              <w:numPr>
                <w:ilvl w:val="0"/>
                <w:numId w:val="20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Сюжетно-ролевые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игры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«Кафе»,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«Столовая», «Продуктовый магазин». </w:t>
            </w:r>
          </w:p>
          <w:p w14:paraId="41952E52">
            <w:pPr>
              <w:keepNext w:val="0"/>
              <w:keepLines w:val="0"/>
              <w:pageBreakBefore w:val="0"/>
              <w:numPr>
                <w:ilvl w:val="0"/>
                <w:numId w:val="20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Чтение художественной литературы: «Горшок каши» Б. Гримм, «Яблоко» В. Сутеев, «Слава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хлебу!» С. Погореловский. </w:t>
            </w:r>
          </w:p>
          <w:p w14:paraId="1348683F">
            <w:pPr>
              <w:keepNext w:val="0"/>
              <w:keepLines w:val="0"/>
              <w:pageBreakBefore w:val="0"/>
              <w:numPr>
                <w:ilvl w:val="0"/>
                <w:numId w:val="20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Подвижные игры; </w:t>
            </w:r>
          </w:p>
        </w:tc>
      </w:tr>
      <w:tr w14:paraId="1156E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</w:trPr>
        <w:tc>
          <w:tcPr>
            <w:tcW w:w="2024" w:type="dxa"/>
            <w:vMerge w:val="continue"/>
            <w:shd w:val="clear" w:color="auto" w:fill="auto"/>
          </w:tcPr>
          <w:p w14:paraId="0258BA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ind w:right="-63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67" w:type="dxa"/>
            <w:shd w:val="clear" w:color="auto" w:fill="auto"/>
          </w:tcPr>
          <w:p w14:paraId="295D21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ru-RU" w:eastAsia="zh-CN" w:bidi="ar"/>
              </w:rPr>
              <w:t>4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.06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ru-RU" w:eastAsia="zh-CN" w:bidi="ar"/>
              </w:rPr>
              <w:t>-с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реда Всемирный день охраны окружающей среды</w:t>
            </w:r>
          </w:p>
          <w:p w14:paraId="1704DB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25" w:type="dxa"/>
            <w:shd w:val="clear" w:color="auto" w:fill="auto"/>
          </w:tcPr>
          <w:p w14:paraId="38357009">
            <w:pPr>
              <w:keepNext w:val="0"/>
              <w:keepLines w:val="0"/>
              <w:pageBreakBefore w:val="0"/>
              <w:numPr>
                <w:ilvl w:val="0"/>
                <w:numId w:val="20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Рассматривание альбомов: «Животные», «Птицы», «Цветы» и другие; </w:t>
            </w:r>
          </w:p>
          <w:p w14:paraId="689078EF">
            <w:pPr>
              <w:keepNext w:val="0"/>
              <w:keepLines w:val="0"/>
              <w:pageBreakBefore w:val="0"/>
              <w:numPr>
                <w:ilvl w:val="0"/>
                <w:numId w:val="20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Рассматривание/ знакомство со знаками «Правила поведения в природе»; </w:t>
            </w:r>
          </w:p>
          <w:p w14:paraId="2C6679C2">
            <w:pPr>
              <w:keepNext w:val="0"/>
              <w:keepLines w:val="0"/>
              <w:pageBreakBefore w:val="0"/>
              <w:numPr>
                <w:ilvl w:val="0"/>
                <w:numId w:val="20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Изготовление знаков «Береги природу»; </w:t>
            </w:r>
          </w:p>
          <w:p w14:paraId="2514F02E">
            <w:pPr>
              <w:keepNext w:val="0"/>
              <w:keepLines w:val="0"/>
              <w:pageBreakBefore w:val="0"/>
              <w:numPr>
                <w:ilvl w:val="0"/>
                <w:numId w:val="20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Рисование: «Краски лета», «Летний пейзаж»; </w:t>
            </w:r>
          </w:p>
          <w:p w14:paraId="7D460CC6">
            <w:pPr>
              <w:keepNext w:val="0"/>
              <w:keepLines w:val="0"/>
              <w:pageBreakBefore w:val="0"/>
              <w:numPr>
                <w:ilvl w:val="0"/>
                <w:numId w:val="20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Строительная игра «Терем для животных»; </w:t>
            </w:r>
          </w:p>
          <w:p w14:paraId="53C1DF34">
            <w:pPr>
              <w:keepNext w:val="0"/>
              <w:keepLines w:val="0"/>
              <w:pageBreakBefore w:val="0"/>
              <w:numPr>
                <w:ilvl w:val="0"/>
                <w:numId w:val="20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Составление памяток по охране окружающей среды;</w:t>
            </w:r>
          </w:p>
          <w:p w14:paraId="191A30E6">
            <w:pPr>
              <w:keepNext w:val="0"/>
              <w:keepLines w:val="0"/>
              <w:pageBreakBefore w:val="0"/>
              <w:numPr>
                <w:ilvl w:val="0"/>
                <w:numId w:val="20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Выпуск семейной газеты «Чистый город». </w:t>
            </w:r>
          </w:p>
        </w:tc>
      </w:tr>
      <w:tr w14:paraId="41D024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2024" w:type="dxa"/>
            <w:vMerge w:val="continue"/>
            <w:shd w:val="clear" w:color="auto" w:fill="auto"/>
          </w:tcPr>
          <w:p w14:paraId="4D8D64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67" w:type="dxa"/>
            <w:shd w:val="clear" w:color="auto" w:fill="auto"/>
          </w:tcPr>
          <w:p w14:paraId="7B2131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val="en-US" w:eastAsia="ru-RU"/>
              </w:rPr>
              <w:t>05.06-</w:t>
            </w:r>
          </w:p>
          <w:p w14:paraId="7EA6C5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val="en-US" w:eastAsia="ru-RU"/>
              </w:rPr>
              <w:t xml:space="preserve">четверг </w:t>
            </w:r>
          </w:p>
          <w:p w14:paraId="5DCFCB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Пушкинский день России. </w:t>
            </w:r>
          </w:p>
          <w:p w14:paraId="4E4A2B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</w:pPr>
          </w:p>
          <w:p w14:paraId="2F4D5C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25" w:type="dxa"/>
            <w:shd w:val="clear" w:color="auto" w:fill="auto"/>
          </w:tcPr>
          <w:p w14:paraId="34B647B9">
            <w:pPr>
              <w:keepNext w:val="0"/>
              <w:keepLines w:val="0"/>
              <w:pageBreakBefore w:val="0"/>
              <w:numPr>
                <w:ilvl w:val="0"/>
                <w:numId w:val="21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Выставка книг великого русского поэта; </w:t>
            </w:r>
          </w:p>
          <w:p w14:paraId="1B38EE9A">
            <w:pPr>
              <w:keepNext w:val="0"/>
              <w:keepLines w:val="0"/>
              <w:pageBreakBefore w:val="0"/>
              <w:numPr>
                <w:ilvl w:val="0"/>
                <w:numId w:val="21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Чтение любимых сказок: «Сказка о царе Салтане», «Сказка о рыбаке и рыбке»…. </w:t>
            </w:r>
          </w:p>
          <w:p w14:paraId="78E2ABA0">
            <w:pPr>
              <w:keepNext w:val="0"/>
              <w:keepLines w:val="0"/>
              <w:pageBreakBefore w:val="0"/>
              <w:numPr>
                <w:ilvl w:val="0"/>
                <w:numId w:val="21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«Путешествие по сказкам великого русского поэта»; </w:t>
            </w:r>
            <w:r>
              <w:rPr>
                <w:rFonts w:hint="default" w:ascii="Times New Roman" w:hAnsi="Times New Roman" w:eastAsia="Wingdings" w:cs="Times New Roman"/>
                <w:sz w:val="24"/>
                <w:szCs w:val="24"/>
              </w:rPr>
              <w:t></w:t>
            </w:r>
            <w:r>
              <w:rPr>
                <w:rFonts w:hint="default" w:ascii="Times New Roman" w:hAnsi="Times New Roman" w:eastAsia="Arial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Arial" w:cs="Times New Roman"/>
                <w:sz w:val="24"/>
                <w:szCs w:val="24"/>
              </w:rPr>
              <w:tab/>
            </w:r>
          </w:p>
          <w:p w14:paraId="7B283798">
            <w:pPr>
              <w:keepNext w:val="0"/>
              <w:keepLines w:val="0"/>
              <w:pageBreakBefore w:val="0"/>
              <w:numPr>
                <w:ilvl w:val="0"/>
                <w:numId w:val="21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Аппликация,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лепка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«Изготовление сказочных героев»; </w:t>
            </w:r>
          </w:p>
          <w:p w14:paraId="76219AD8">
            <w:pPr>
              <w:keepNext w:val="0"/>
              <w:keepLines w:val="0"/>
              <w:pageBreakBefore w:val="0"/>
              <w:numPr>
                <w:ilvl w:val="0"/>
                <w:numId w:val="21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Разучивание стихотворений; </w:t>
            </w:r>
          </w:p>
          <w:p w14:paraId="57508E69">
            <w:pPr>
              <w:keepNext w:val="0"/>
              <w:keepLines w:val="0"/>
              <w:pageBreakBefore w:val="0"/>
              <w:numPr>
                <w:ilvl w:val="0"/>
                <w:numId w:val="21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Слушание сказок (DVD, CD); </w:t>
            </w:r>
          </w:p>
          <w:p w14:paraId="75B7E77A">
            <w:pPr>
              <w:keepNext w:val="0"/>
              <w:keepLines w:val="0"/>
              <w:pageBreakBefore w:val="0"/>
              <w:numPr>
                <w:ilvl w:val="0"/>
                <w:numId w:val="21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Драматизация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отрывков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из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сказок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(согласно возрасту)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А,С. Пушкина</w:t>
            </w:r>
          </w:p>
        </w:tc>
      </w:tr>
      <w:tr w14:paraId="2435C7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5316" w:type="dxa"/>
            <w:gridSpan w:val="3"/>
            <w:vAlign w:val="center"/>
          </w:tcPr>
          <w:p w14:paraId="1D4DC5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0" w:right="65" w:firstLine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 xml:space="preserve">2 неделя - «Моя Родина, моя Россия» </w:t>
            </w:r>
          </w:p>
          <w:p w14:paraId="2A5BE4F2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1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6FD74C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</w:trPr>
        <w:tc>
          <w:tcPr>
            <w:tcW w:w="2024" w:type="dxa"/>
            <w:vMerge w:val="restart"/>
          </w:tcPr>
          <w:p w14:paraId="0603F6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en-US" w:eastAsia="ru-RU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.06</w:t>
            </w:r>
          </w:p>
          <w:p w14:paraId="10FF85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Развлечение «12 июня - День России»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2C004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ind w:right="-63"/>
              <w:jc w:val="center"/>
              <w:textAlignment w:val="auto"/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67" w:type="dxa"/>
          </w:tcPr>
          <w:p w14:paraId="7CC940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val="en-US" w:eastAsia="ru-RU"/>
              </w:rPr>
              <w:t>09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.06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val="en-US" w:eastAsia="ru-RU"/>
              </w:rPr>
              <w:t xml:space="preserve">- 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понедельник</w:t>
            </w:r>
          </w:p>
          <w:p w14:paraId="73E17A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«Город, в 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ru-RU" w:eastAsia="zh-CN" w:bidi="ar"/>
              </w:rPr>
              <w:t>к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отором я живу»</w:t>
            </w:r>
          </w:p>
          <w:p w14:paraId="290DDB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225" w:type="dxa"/>
            <w:shd w:val="clear" w:color="auto" w:fill="auto"/>
            <w:vAlign w:val="top"/>
          </w:tcPr>
          <w:p w14:paraId="0ED8B504">
            <w:pPr>
              <w:keepNext w:val="0"/>
              <w:keepLines w:val="0"/>
              <w:pageBreakBefore w:val="0"/>
              <w:numPr>
                <w:ilvl w:val="0"/>
                <w:numId w:val="2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Беседа на тему: «Мой город - Набережные Челны»; </w:t>
            </w:r>
          </w:p>
          <w:p w14:paraId="09B76500">
            <w:pPr>
              <w:keepNext w:val="0"/>
              <w:keepLines w:val="0"/>
              <w:pageBreakBefore w:val="0"/>
              <w:numPr>
                <w:ilvl w:val="0"/>
                <w:numId w:val="2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Фотоэкскурсия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по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городу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(рассматривание иллюстраций с видами города); </w:t>
            </w:r>
          </w:p>
          <w:p w14:paraId="43C7E331">
            <w:pPr>
              <w:keepNext w:val="0"/>
              <w:keepLines w:val="0"/>
              <w:pageBreakBefore w:val="0"/>
              <w:numPr>
                <w:ilvl w:val="0"/>
                <w:numId w:val="2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Раскрашивание картинок машин – КАМАЗов; </w:t>
            </w:r>
          </w:p>
          <w:p w14:paraId="00DC3F77">
            <w:pPr>
              <w:keepNext w:val="0"/>
              <w:keepLines w:val="0"/>
              <w:pageBreakBefore w:val="0"/>
              <w:numPr>
                <w:ilvl w:val="0"/>
                <w:numId w:val="2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0" w:firstLine="0"/>
              <w:jc w:val="left"/>
              <w:textAlignment w:val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Дидактические игры: «Автомастерская», «Подбери герб города», «Какой достопримечательности не стало?»; </w:t>
            </w:r>
          </w:p>
        </w:tc>
      </w:tr>
      <w:tr w14:paraId="2EAEEC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2024" w:type="dxa"/>
            <w:vMerge w:val="continue"/>
          </w:tcPr>
          <w:p w14:paraId="31AEF9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67" w:type="dxa"/>
          </w:tcPr>
          <w:p w14:paraId="209D5F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 xml:space="preserve"> 1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val="en-US" w:eastAsia="ru-RU"/>
              </w:rPr>
              <w:t>0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.06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val="en-US" w:eastAsia="ru-RU"/>
              </w:rPr>
              <w:t xml:space="preserve">- 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вторник</w:t>
            </w:r>
          </w:p>
          <w:p w14:paraId="73392D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«Казань – столица 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ru-RU" w:eastAsia="zh-CN" w:bidi="ar"/>
              </w:rPr>
              <w:t>Республики</w:t>
            </w:r>
          </w:p>
          <w:p w14:paraId="592CAD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Татарстана»</w:t>
            </w:r>
          </w:p>
          <w:p w14:paraId="505901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225" w:type="dxa"/>
            <w:shd w:val="clear" w:color="auto" w:fill="auto"/>
            <w:vAlign w:val="top"/>
          </w:tcPr>
          <w:p w14:paraId="5AB28521">
            <w:pPr>
              <w:keepNext w:val="0"/>
              <w:keepLines w:val="0"/>
              <w:pageBreakBefore w:val="0"/>
              <w:numPr>
                <w:ilvl w:val="0"/>
                <w:numId w:val="23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«Татарстан - мой край родной» - познавательная деятельность; </w:t>
            </w:r>
          </w:p>
          <w:p w14:paraId="227DD65B">
            <w:pPr>
              <w:keepNext w:val="0"/>
              <w:keepLines w:val="0"/>
              <w:pageBreakBefore w:val="0"/>
              <w:numPr>
                <w:ilvl w:val="0"/>
                <w:numId w:val="23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Просматривание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презентации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«Казань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–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столица Татарстана»; </w:t>
            </w:r>
          </w:p>
          <w:p w14:paraId="1796D77B">
            <w:pPr>
              <w:keepNext w:val="0"/>
              <w:keepLines w:val="0"/>
              <w:pageBreakBefore w:val="0"/>
              <w:numPr>
                <w:ilvl w:val="0"/>
                <w:numId w:val="23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Рассматривание герба и флага Татарстана, беседа о символике. Прослушивание гимна; </w:t>
            </w:r>
          </w:p>
          <w:p w14:paraId="2961F158">
            <w:pPr>
              <w:keepNext w:val="0"/>
              <w:keepLines w:val="0"/>
              <w:pageBreakBefore w:val="0"/>
              <w:numPr>
                <w:ilvl w:val="0"/>
                <w:numId w:val="23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Разучивание стихов о Казани; </w:t>
            </w:r>
          </w:p>
          <w:p w14:paraId="68402100">
            <w:pPr>
              <w:keepNext w:val="0"/>
              <w:keepLines w:val="0"/>
              <w:pageBreakBefore w:val="0"/>
              <w:numPr>
                <w:ilvl w:val="0"/>
                <w:numId w:val="23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Оформление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альбома: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«Достопримечательности Казани»; </w:t>
            </w:r>
          </w:p>
          <w:p w14:paraId="0848197E">
            <w:pPr>
              <w:keepNext w:val="0"/>
              <w:keepLines w:val="0"/>
              <w:pageBreakBefore w:val="0"/>
              <w:numPr>
                <w:ilvl w:val="0"/>
                <w:numId w:val="23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Выставка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совместных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с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родителями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поделок «Достопримечательности столицы» (мечеть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Кул - Шариф, башня Сююмбике и др.); </w:t>
            </w:r>
          </w:p>
          <w:p w14:paraId="6E679E86">
            <w:pPr>
              <w:keepNext w:val="0"/>
              <w:keepLines w:val="0"/>
              <w:pageBreakBefore w:val="0"/>
              <w:numPr>
                <w:ilvl w:val="0"/>
                <w:numId w:val="23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Дидактические игры: «Собери карту Татарстана», </w:t>
            </w:r>
          </w:p>
          <w:p w14:paraId="74E796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0"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«Подбери пару»; </w:t>
            </w:r>
          </w:p>
          <w:p w14:paraId="57E0CE10">
            <w:pPr>
              <w:keepNext w:val="0"/>
              <w:keepLines w:val="0"/>
              <w:pageBreakBefore w:val="0"/>
              <w:numPr>
                <w:ilvl w:val="0"/>
                <w:numId w:val="23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Рисование на тему «Казанский кремль». </w:t>
            </w:r>
          </w:p>
        </w:tc>
      </w:tr>
      <w:tr w14:paraId="647C6C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2024" w:type="dxa"/>
            <w:vMerge w:val="continue"/>
          </w:tcPr>
          <w:p w14:paraId="130D6F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67" w:type="dxa"/>
          </w:tcPr>
          <w:p w14:paraId="06EFA5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val="en-US" w:eastAsia="ru-RU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.06 – среда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 w14:paraId="1039B1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«День России»</w:t>
            </w:r>
          </w:p>
          <w:p w14:paraId="599994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225" w:type="dxa"/>
          </w:tcPr>
          <w:p w14:paraId="6DA17301">
            <w:pPr>
              <w:keepNext w:val="0"/>
              <w:keepLines w:val="0"/>
              <w:pageBreakBefore w:val="0"/>
              <w:numPr>
                <w:ilvl w:val="0"/>
                <w:numId w:val="2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Рассматривание иллюстраций, альбомов «Россия – родина моя», «Москва»; </w:t>
            </w:r>
          </w:p>
          <w:p w14:paraId="3031B901">
            <w:pPr>
              <w:keepNext w:val="0"/>
              <w:keepLines w:val="0"/>
              <w:pageBreakBefore w:val="0"/>
              <w:numPr>
                <w:ilvl w:val="0"/>
                <w:numId w:val="2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Познавательные занятия «Россия – страна моя родная»; </w:t>
            </w:r>
            <w:r>
              <w:rPr>
                <w:rFonts w:hint="default" w:ascii="Times New Roman" w:hAnsi="Times New Roman" w:eastAsia="Wingdings" w:cs="Times New Roman"/>
                <w:sz w:val="24"/>
                <w:szCs w:val="24"/>
              </w:rPr>
              <w:t></w:t>
            </w:r>
            <w:r>
              <w:rPr>
                <w:rFonts w:hint="default" w:ascii="Times New Roman" w:hAnsi="Times New Roman" w:eastAsia="Arial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Познавательные беседы «Природные богатства нашей родины»;</w:t>
            </w:r>
            <w:r>
              <w:rPr>
                <w:rFonts w:hint="default"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14:paraId="43B16321">
            <w:pPr>
              <w:keepNext w:val="0"/>
              <w:keepLines w:val="0"/>
              <w:pageBreakBefore w:val="0"/>
              <w:numPr>
                <w:ilvl w:val="0"/>
                <w:numId w:val="2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Чтение худ. литературы, стихов о России;</w:t>
            </w:r>
            <w:r>
              <w:rPr>
                <w:rFonts w:hint="default"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14:paraId="74D56D9A">
            <w:pPr>
              <w:keepNext w:val="0"/>
              <w:keepLines w:val="0"/>
              <w:pageBreakBefore w:val="0"/>
              <w:numPr>
                <w:ilvl w:val="0"/>
                <w:numId w:val="2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Подвижные игры</w:t>
            </w:r>
            <w:r>
              <w:rPr>
                <w:rFonts w:hint="default"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народов России;</w:t>
            </w:r>
            <w:r>
              <w:rPr>
                <w:rFonts w:hint="default"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</w:p>
          <w:p w14:paraId="1B3EEF76">
            <w:pPr>
              <w:keepNext w:val="0"/>
              <w:keepLines w:val="0"/>
              <w:pageBreakBefore w:val="0"/>
              <w:numPr>
                <w:ilvl w:val="0"/>
                <w:numId w:val="2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0" w:firstLine="0"/>
              <w:jc w:val="left"/>
              <w:textAlignment w:val="auto"/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Выставка рисунков «Что такое Родина?»;</w:t>
            </w:r>
            <w:r>
              <w:rPr>
                <w:rFonts w:hint="default"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</w:tr>
      <w:tr w14:paraId="013C42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5316" w:type="dxa"/>
            <w:gridSpan w:val="3"/>
            <w:vAlign w:val="center"/>
          </w:tcPr>
          <w:p w14:paraId="3643B9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3 неделя (1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ru-RU" w:eastAsia="zh-CN" w:bidi="ar"/>
              </w:rPr>
              <w:t>6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.06 – 2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ru-RU" w:eastAsia="zh-CN" w:bidi="ar"/>
              </w:rPr>
              <w:t>0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.06)– «Олимпийские игры в ДОУ»</w:t>
            </w:r>
          </w:p>
          <w:p w14:paraId="20EEB9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</w:tr>
      <w:tr w14:paraId="4BA519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2024" w:type="dxa"/>
            <w:vMerge w:val="restart"/>
            <w:shd w:val="clear" w:color="auto" w:fill="auto"/>
          </w:tcPr>
          <w:p w14:paraId="2738A4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  <w:lang w:val="ru-RU"/>
              </w:rPr>
              <w:t>20.06</w:t>
            </w:r>
          </w:p>
          <w:p w14:paraId="24BE1B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Развлечение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 xml:space="preserve">«Сабантуй в 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>детском саду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 xml:space="preserve">» </w:t>
            </w:r>
          </w:p>
          <w:p w14:paraId="430C99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1978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67" w:type="dxa"/>
            <w:shd w:val="clear" w:color="auto" w:fill="auto"/>
          </w:tcPr>
          <w:p w14:paraId="6270C0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6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.0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6-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понедельник</w:t>
            </w:r>
          </w:p>
          <w:p w14:paraId="1090A1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«День бегуна»</w:t>
            </w:r>
          </w:p>
          <w:p w14:paraId="3FEEBA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225" w:type="dxa"/>
            <w:shd w:val="clear" w:color="auto" w:fill="auto"/>
            <w:vAlign w:val="top"/>
          </w:tcPr>
          <w:p w14:paraId="46AD1E08">
            <w:pPr>
              <w:keepNext w:val="0"/>
              <w:keepLines w:val="0"/>
              <w:pageBreakBefore w:val="0"/>
              <w:numPr>
                <w:ilvl w:val="0"/>
                <w:numId w:val="25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0" w:firstLine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Знакомство с символикой олимпиады, с летними </w:t>
            </w:r>
          </w:p>
          <w:p w14:paraId="069FF5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0"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видами спорта; </w:t>
            </w:r>
          </w:p>
          <w:p w14:paraId="4DD6B55E">
            <w:pPr>
              <w:keepNext w:val="0"/>
              <w:keepLines w:val="0"/>
              <w:pageBreakBefore w:val="0"/>
              <w:numPr>
                <w:ilvl w:val="0"/>
                <w:numId w:val="25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0" w:firstLine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Дидактические игры «Чьи атрибуты» (футбол, водные очки, шест и т.д.), «Одень волейболиста», «Выбери снаряжение для футболиста» и др.  для младших и средних групп. </w:t>
            </w:r>
          </w:p>
          <w:p w14:paraId="67B0F1E3">
            <w:pPr>
              <w:keepNext w:val="0"/>
              <w:keepLines w:val="0"/>
              <w:pageBreakBefore w:val="0"/>
              <w:numPr>
                <w:ilvl w:val="0"/>
                <w:numId w:val="25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0" w:firstLine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Беседа «Виды легкой атлетики»: «Эстафета», «Спортивная ходьба», «Толкание ядра», «Бег с барьерами», «Прыжки в длину с разбега», «Метание копья» и т.д.; </w:t>
            </w:r>
          </w:p>
          <w:p w14:paraId="20C1E14B">
            <w:pPr>
              <w:keepNext w:val="0"/>
              <w:keepLines w:val="0"/>
              <w:pageBreakBefore w:val="0"/>
              <w:numPr>
                <w:ilvl w:val="0"/>
                <w:numId w:val="25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0" w:firstLine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Спортивные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соревнования,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эстафеты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на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улице. </w:t>
            </w:r>
          </w:p>
          <w:p w14:paraId="11685D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0"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Открытие недели «Олимпийские игры в ДОУ»; </w:t>
            </w:r>
          </w:p>
          <w:p w14:paraId="35F4FE93">
            <w:pPr>
              <w:keepNext w:val="0"/>
              <w:keepLines w:val="0"/>
              <w:pageBreakBefore w:val="0"/>
              <w:numPr>
                <w:ilvl w:val="0"/>
                <w:numId w:val="25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0" w:firstLine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«Игровая карусель» (игры во всех группах); </w:t>
            </w:r>
          </w:p>
          <w:p w14:paraId="71C110CB">
            <w:pPr>
              <w:keepNext w:val="0"/>
              <w:keepLines w:val="0"/>
              <w:pageBreakBefore w:val="0"/>
              <w:numPr>
                <w:ilvl w:val="0"/>
                <w:numId w:val="25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0" w:firstLine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Рисование на тему “Олимпийская эмблема” </w:t>
            </w:r>
          </w:p>
          <w:p w14:paraId="4045C4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14:paraId="252555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2024" w:type="dxa"/>
            <w:vMerge w:val="continue"/>
            <w:shd w:val="clear" w:color="auto" w:fill="auto"/>
          </w:tcPr>
          <w:p w14:paraId="17C3F5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1978"/>
              <w:textAlignment w:val="auto"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067" w:type="dxa"/>
            <w:shd w:val="clear" w:color="auto" w:fill="auto"/>
          </w:tcPr>
          <w:p w14:paraId="539B10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7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.06. – вторник</w:t>
            </w:r>
          </w:p>
          <w:p w14:paraId="08CF06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«Веломарафон»</w:t>
            </w:r>
          </w:p>
          <w:p w14:paraId="0CF432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225" w:type="dxa"/>
            <w:shd w:val="clear" w:color="auto" w:fill="auto"/>
            <w:vAlign w:val="top"/>
          </w:tcPr>
          <w:p w14:paraId="1DC5616A">
            <w:pPr>
              <w:keepNext w:val="0"/>
              <w:keepLines w:val="0"/>
              <w:pageBreakBefore w:val="0"/>
              <w:numPr>
                <w:ilvl w:val="0"/>
                <w:numId w:val="26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Беседа «Велосипедный спорт»; </w:t>
            </w:r>
          </w:p>
          <w:p w14:paraId="6DEC7ADB">
            <w:pPr>
              <w:keepNext w:val="0"/>
              <w:keepLines w:val="0"/>
              <w:pageBreakBefore w:val="0"/>
              <w:numPr>
                <w:ilvl w:val="0"/>
                <w:numId w:val="26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Просмотр презентации «История возникновения велосипеда»;  </w:t>
            </w:r>
          </w:p>
          <w:p w14:paraId="3B8CE6B0">
            <w:pPr>
              <w:keepNext w:val="0"/>
              <w:keepLines w:val="0"/>
              <w:pageBreakBefore w:val="0"/>
              <w:numPr>
                <w:ilvl w:val="0"/>
                <w:numId w:val="26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Дидактическая игра «Подбери родственные слова к слову «велосипед» (велосипедный, велосипедист). </w:t>
            </w:r>
          </w:p>
          <w:p w14:paraId="20D0E4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0"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«Собери велосипед»; </w:t>
            </w:r>
          </w:p>
          <w:p w14:paraId="72BB9FA1">
            <w:pPr>
              <w:keepNext w:val="0"/>
              <w:keepLines w:val="0"/>
              <w:pageBreakBefore w:val="0"/>
              <w:numPr>
                <w:ilvl w:val="0"/>
                <w:numId w:val="26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Младшие дошкольники: катание на 3-х колесном велосипеде по прямой дорожке; </w:t>
            </w:r>
          </w:p>
          <w:p w14:paraId="31FE116E">
            <w:pPr>
              <w:keepNext w:val="0"/>
              <w:keepLines w:val="0"/>
              <w:pageBreakBefore w:val="0"/>
              <w:numPr>
                <w:ilvl w:val="0"/>
                <w:numId w:val="26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Старшие дошкольники: Веломарафон  </w:t>
            </w:r>
          </w:p>
          <w:p w14:paraId="5E6D6793">
            <w:pPr>
              <w:keepNext w:val="0"/>
              <w:keepLines w:val="0"/>
              <w:pageBreakBefore w:val="0"/>
              <w:numPr>
                <w:ilvl w:val="0"/>
                <w:numId w:val="26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Рисование «Велосипед будущего» Олимпийские загадки (о летних видах спорта). </w:t>
            </w:r>
          </w:p>
          <w:p w14:paraId="62B1AD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14:paraId="4A260F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2024" w:type="dxa"/>
            <w:vMerge w:val="continue"/>
            <w:shd w:val="clear" w:color="auto" w:fill="auto"/>
          </w:tcPr>
          <w:p w14:paraId="244C71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1978"/>
              <w:textAlignment w:val="auto"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067" w:type="dxa"/>
            <w:shd w:val="clear" w:color="auto" w:fill="auto"/>
          </w:tcPr>
          <w:p w14:paraId="23BC48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8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.06 – среда</w:t>
            </w:r>
          </w:p>
          <w:p w14:paraId="6D4E5C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«Волейбол»</w:t>
            </w:r>
          </w:p>
          <w:p w14:paraId="0CCE5C4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092AAC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225" w:type="dxa"/>
            <w:shd w:val="clear" w:color="auto" w:fill="auto"/>
            <w:vAlign w:val="top"/>
          </w:tcPr>
          <w:p w14:paraId="2B958E1E">
            <w:pPr>
              <w:keepNext w:val="0"/>
              <w:keepLines w:val="0"/>
              <w:pageBreakBefore w:val="0"/>
              <w:numPr>
                <w:ilvl w:val="0"/>
                <w:numId w:val="27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Беседа о волейболе; </w:t>
            </w:r>
          </w:p>
          <w:p w14:paraId="75764951">
            <w:pPr>
              <w:keepNext w:val="0"/>
              <w:keepLines w:val="0"/>
              <w:pageBreakBefore w:val="0"/>
              <w:numPr>
                <w:ilvl w:val="0"/>
                <w:numId w:val="27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Рассматривание иллюстраций с изображением спортивных игр «Волейбол», «Баскетбол», «Футбол».  </w:t>
            </w:r>
          </w:p>
          <w:p w14:paraId="23B03C5D">
            <w:pPr>
              <w:keepNext w:val="0"/>
              <w:keepLines w:val="0"/>
              <w:pageBreakBefore w:val="0"/>
              <w:numPr>
                <w:ilvl w:val="0"/>
                <w:numId w:val="27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Просмотр презентаций “История мяча” </w:t>
            </w:r>
          </w:p>
          <w:p w14:paraId="4F68F157">
            <w:pPr>
              <w:keepNext w:val="0"/>
              <w:keepLines w:val="0"/>
              <w:pageBreakBefore w:val="0"/>
              <w:numPr>
                <w:ilvl w:val="0"/>
                <w:numId w:val="27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Младшие дошкольники: рассматривание иллюстраций «Спортивные игры»; </w:t>
            </w:r>
          </w:p>
          <w:p w14:paraId="7F1767FB">
            <w:pPr>
              <w:keepNext w:val="0"/>
              <w:keepLines w:val="0"/>
              <w:pageBreakBefore w:val="0"/>
              <w:numPr>
                <w:ilvl w:val="0"/>
                <w:numId w:val="27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Старшие дошкольники: Соревнование по волейболу; </w:t>
            </w:r>
          </w:p>
          <w:p w14:paraId="1CF51F88">
            <w:pPr>
              <w:keepNext w:val="0"/>
              <w:keepLines w:val="0"/>
              <w:pageBreakBefore w:val="0"/>
              <w:numPr>
                <w:ilvl w:val="0"/>
                <w:numId w:val="27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Вечер: Коллективная лепка «Волейболисты»; </w:t>
            </w:r>
          </w:p>
          <w:p w14:paraId="5618650C">
            <w:pPr>
              <w:keepNext w:val="0"/>
              <w:keepLines w:val="0"/>
              <w:pageBreakBefore w:val="0"/>
              <w:numPr>
                <w:ilvl w:val="0"/>
                <w:numId w:val="27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2 мл. группы; Лепка «Мячи большие и маленькие» </w:t>
            </w:r>
          </w:p>
        </w:tc>
      </w:tr>
      <w:tr w14:paraId="60DD9B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</w:trPr>
        <w:tc>
          <w:tcPr>
            <w:tcW w:w="2024" w:type="dxa"/>
            <w:vMerge w:val="continue"/>
            <w:shd w:val="clear" w:color="auto" w:fill="auto"/>
          </w:tcPr>
          <w:p w14:paraId="312A4D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1978"/>
              <w:textAlignment w:val="auto"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067" w:type="dxa"/>
            <w:shd w:val="clear" w:color="auto" w:fill="auto"/>
          </w:tcPr>
          <w:p w14:paraId="4369DB4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19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.06.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четверг</w:t>
            </w:r>
          </w:p>
          <w:p w14:paraId="6C3075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«Олимпийские игры»</w:t>
            </w:r>
          </w:p>
        </w:tc>
        <w:tc>
          <w:tcPr>
            <w:tcW w:w="11225" w:type="dxa"/>
            <w:shd w:val="clear" w:color="auto" w:fill="auto"/>
          </w:tcPr>
          <w:p w14:paraId="7F275C3C">
            <w:pPr>
              <w:keepNext w:val="0"/>
              <w:keepLines w:val="0"/>
              <w:pageBreakBefore w:val="0"/>
              <w:numPr>
                <w:ilvl w:val="0"/>
                <w:numId w:val="28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66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Беседа, презентация «Летние виды спорта» (вспомнить летние виды спорта); </w:t>
            </w:r>
            <w:r>
              <w:rPr>
                <w:rFonts w:hint="default" w:ascii="Times New Roman" w:hAnsi="Times New Roman" w:eastAsia="Wingdings" w:cs="Times New Roman"/>
                <w:sz w:val="24"/>
                <w:szCs w:val="24"/>
              </w:rPr>
              <w:t></w:t>
            </w:r>
            <w:r>
              <w:rPr>
                <w:rFonts w:hint="default" w:ascii="Times New Roman" w:hAnsi="Times New Roman" w:eastAsia="Arial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Подвижные игры; </w:t>
            </w:r>
          </w:p>
          <w:p w14:paraId="4F89A0A0">
            <w:pPr>
              <w:keepNext w:val="0"/>
              <w:keepLines w:val="0"/>
              <w:pageBreakBefore w:val="0"/>
              <w:numPr>
                <w:ilvl w:val="0"/>
                <w:numId w:val="28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Изобразительная деятельность «Летние виды спорта»; </w:t>
            </w:r>
          </w:p>
          <w:p w14:paraId="166F6879">
            <w:pPr>
              <w:keepNext w:val="0"/>
              <w:keepLines w:val="0"/>
              <w:pageBreakBefore w:val="0"/>
              <w:numPr>
                <w:ilvl w:val="0"/>
                <w:numId w:val="28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Игра-головоломка «Кроссенс» по видам спорта; </w:t>
            </w:r>
          </w:p>
          <w:p w14:paraId="7492598D">
            <w:pPr>
              <w:keepNext w:val="0"/>
              <w:keepLines w:val="0"/>
              <w:pageBreakBefore w:val="0"/>
              <w:numPr>
                <w:ilvl w:val="0"/>
                <w:numId w:val="28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Закрытие Олимпийских игр «Многоборье»  </w:t>
            </w:r>
          </w:p>
        </w:tc>
      </w:tr>
      <w:tr w14:paraId="0B4733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2024" w:type="dxa"/>
            <w:vMerge w:val="continue"/>
            <w:shd w:val="clear" w:color="auto" w:fill="auto"/>
          </w:tcPr>
          <w:p w14:paraId="309E09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1978"/>
              <w:textAlignment w:val="auto"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067" w:type="dxa"/>
            <w:shd w:val="clear" w:color="auto" w:fill="auto"/>
          </w:tcPr>
          <w:p w14:paraId="39EA5D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.06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- 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пятница</w:t>
            </w:r>
          </w:p>
          <w:p w14:paraId="00B7F9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«САБАНТУЙ»</w:t>
            </w:r>
          </w:p>
          <w:p w14:paraId="5699E5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6F0E1C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225" w:type="dxa"/>
            <w:shd w:val="clear" w:color="auto" w:fill="auto"/>
          </w:tcPr>
          <w:p w14:paraId="3A2036C8">
            <w:pPr>
              <w:keepNext w:val="0"/>
              <w:keepLines w:val="0"/>
              <w:pageBreakBefore w:val="0"/>
              <w:numPr>
                <w:ilvl w:val="0"/>
                <w:numId w:val="29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Беседа с детьми об истории возникновения праздника «Сабантуй»; </w:t>
            </w:r>
          </w:p>
          <w:p w14:paraId="02D2DE48">
            <w:pPr>
              <w:keepNext w:val="0"/>
              <w:keepLines w:val="0"/>
              <w:pageBreakBefore w:val="0"/>
              <w:numPr>
                <w:ilvl w:val="0"/>
                <w:numId w:val="29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Настольно- печатные игры «Игры народов Поволжья»; </w:t>
            </w:r>
          </w:p>
          <w:p w14:paraId="177B0FC6">
            <w:pPr>
              <w:keepNext w:val="0"/>
              <w:keepLines w:val="0"/>
              <w:pageBreakBefore w:val="0"/>
              <w:numPr>
                <w:ilvl w:val="0"/>
                <w:numId w:val="29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Подвижные игры народов Поволжья; </w:t>
            </w:r>
          </w:p>
          <w:p w14:paraId="0248CD5F">
            <w:pPr>
              <w:keepNext w:val="0"/>
              <w:keepLines w:val="0"/>
              <w:pageBreakBefore w:val="0"/>
              <w:numPr>
                <w:ilvl w:val="0"/>
                <w:numId w:val="29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0" w:firstLine="0"/>
              <w:jc w:val="left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Продуктивная деятельность: рисование, лепка, аппликация «Сабантуй»;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14:paraId="31211E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5316" w:type="dxa"/>
            <w:gridSpan w:val="3"/>
            <w:shd w:val="clear" w:color="auto" w:fill="auto"/>
          </w:tcPr>
          <w:p w14:paraId="029F37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4 неделя – «Мы за здоровый образ жизни»</w:t>
            </w:r>
          </w:p>
        </w:tc>
      </w:tr>
      <w:tr w14:paraId="0CFFC1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2024" w:type="dxa"/>
            <w:vMerge w:val="restart"/>
            <w:shd w:val="clear" w:color="auto" w:fill="auto"/>
          </w:tcPr>
          <w:p w14:paraId="03733C5F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Chars="0" w:right="0" w:rightChars="0"/>
              <w:jc w:val="left"/>
              <w:textAlignment w:val="auto"/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27.0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>6</w:t>
            </w:r>
          </w:p>
          <w:p w14:paraId="1B78D4E2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Chars="0" w:right="0" w:right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Спортивные соревнования «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>П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рыжк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>и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 xml:space="preserve">через 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 xml:space="preserve"> скакалк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>у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»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C7E20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1978"/>
              <w:textAlignment w:val="auto"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067" w:type="dxa"/>
            <w:shd w:val="clear" w:color="auto" w:fill="auto"/>
          </w:tcPr>
          <w:p w14:paraId="2F5A94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3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.06- понедельник</w:t>
            </w:r>
          </w:p>
          <w:p w14:paraId="6905B4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«День здоровья»</w:t>
            </w:r>
          </w:p>
          <w:p w14:paraId="2ED66FB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225" w:type="dxa"/>
            <w:shd w:val="clear" w:color="auto" w:fill="auto"/>
            <w:vAlign w:val="top"/>
          </w:tcPr>
          <w:p w14:paraId="16415C6C">
            <w:pPr>
              <w:keepNext w:val="0"/>
              <w:keepLines w:val="0"/>
              <w:pageBreakBefore w:val="0"/>
              <w:numPr>
                <w:ilvl w:val="0"/>
                <w:numId w:val="30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Беседы о здоровье: «Если что у вас болит, вам поможет Айболит», «Живые витамины», «Вредная еда»; </w:t>
            </w:r>
          </w:p>
          <w:p w14:paraId="295C3B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0"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«Могут ли солнце, воздух и вода нанести вред здоровью»; </w:t>
            </w:r>
          </w:p>
          <w:p w14:paraId="7A9F18F4">
            <w:pPr>
              <w:keepNext w:val="0"/>
              <w:keepLines w:val="0"/>
              <w:pageBreakBefore w:val="0"/>
              <w:numPr>
                <w:ilvl w:val="0"/>
                <w:numId w:val="30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Составление памяток: «Правила поведения на воде», «Как правильно загорать»; </w:t>
            </w:r>
          </w:p>
          <w:p w14:paraId="709FB749">
            <w:pPr>
              <w:keepNext w:val="0"/>
              <w:keepLines w:val="0"/>
              <w:pageBreakBefore w:val="0"/>
              <w:numPr>
                <w:ilvl w:val="0"/>
                <w:numId w:val="30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Чтение: «Воспаление хитрости» А. Милн, «Прививка» С. Михалков, «Чудесные таблетки»; </w:t>
            </w:r>
          </w:p>
          <w:p w14:paraId="6FC831E4">
            <w:pPr>
              <w:keepNext w:val="0"/>
              <w:keepLines w:val="0"/>
              <w:pageBreakBefore w:val="0"/>
              <w:numPr>
                <w:ilvl w:val="0"/>
                <w:numId w:val="30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«Рассматривание иллюстраций: «Профессия врач»; </w:t>
            </w:r>
            <w:r>
              <w:rPr>
                <w:rFonts w:hint="default" w:ascii="Times New Roman" w:hAnsi="Times New Roman" w:eastAsia="Wingdings" w:cs="Times New Roman"/>
                <w:sz w:val="24"/>
                <w:szCs w:val="24"/>
              </w:rPr>
              <w:t></w:t>
            </w:r>
            <w:r>
              <w:rPr>
                <w:rFonts w:hint="default" w:ascii="Times New Roman" w:hAnsi="Times New Roman" w:eastAsia="Arial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Отгадывание загадок – обманок по сказке «Айболит» К. Чуковского; </w:t>
            </w:r>
          </w:p>
          <w:p w14:paraId="1D004788">
            <w:pPr>
              <w:keepNext w:val="0"/>
              <w:keepLines w:val="0"/>
              <w:pageBreakBefore w:val="0"/>
              <w:numPr>
                <w:ilvl w:val="0"/>
                <w:numId w:val="30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С/р. игра «Больница»; </w:t>
            </w:r>
          </w:p>
          <w:p w14:paraId="434976AC">
            <w:pPr>
              <w:keepNext w:val="0"/>
              <w:keepLines w:val="0"/>
              <w:pageBreakBefore w:val="0"/>
              <w:numPr>
                <w:ilvl w:val="0"/>
                <w:numId w:val="30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0" w:firstLine="0"/>
              <w:jc w:val="left"/>
              <w:textAlignment w:val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Игра – драматизация по сказке «Айболит». </w:t>
            </w:r>
          </w:p>
        </w:tc>
      </w:tr>
      <w:tr w14:paraId="4D1E70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2024" w:type="dxa"/>
            <w:vMerge w:val="continue"/>
            <w:shd w:val="clear" w:color="auto" w:fill="auto"/>
          </w:tcPr>
          <w:p w14:paraId="4AAB80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67" w:type="dxa"/>
            <w:shd w:val="clear" w:color="auto" w:fill="auto"/>
          </w:tcPr>
          <w:p w14:paraId="307575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4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.06 – вторник</w:t>
            </w:r>
          </w:p>
          <w:p w14:paraId="0DDA36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«День любимой игры </w:t>
            </w:r>
          </w:p>
          <w:p w14:paraId="0E8BCA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и игрушки»</w:t>
            </w:r>
          </w:p>
          <w:p w14:paraId="459638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253C94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200A62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497051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225" w:type="dxa"/>
            <w:shd w:val="clear" w:color="auto" w:fill="auto"/>
            <w:vAlign w:val="top"/>
          </w:tcPr>
          <w:p w14:paraId="61700A68">
            <w:pPr>
              <w:keepNext w:val="0"/>
              <w:keepLines w:val="0"/>
              <w:pageBreakBefore w:val="0"/>
              <w:numPr>
                <w:ilvl w:val="0"/>
                <w:numId w:val="31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Беседы: «Моя любимая игрушка»; </w:t>
            </w:r>
          </w:p>
          <w:p w14:paraId="4C613C8D">
            <w:pPr>
              <w:keepNext w:val="0"/>
              <w:keepLines w:val="0"/>
              <w:pageBreakBefore w:val="0"/>
              <w:numPr>
                <w:ilvl w:val="0"/>
                <w:numId w:val="31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«Русские народные игры: «Чудесный мешочек», «Игры с кеглями»; </w:t>
            </w:r>
          </w:p>
          <w:p w14:paraId="463C9F00">
            <w:pPr>
              <w:keepNext w:val="0"/>
              <w:keepLines w:val="0"/>
              <w:pageBreakBefore w:val="0"/>
              <w:numPr>
                <w:ilvl w:val="0"/>
                <w:numId w:val="31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Игры в игровых уголках с любимыми игрушками; </w:t>
            </w:r>
            <w:r>
              <w:rPr>
                <w:rFonts w:hint="default" w:ascii="Times New Roman" w:hAnsi="Times New Roman" w:eastAsia="Wingdings" w:cs="Times New Roman"/>
                <w:sz w:val="24"/>
                <w:szCs w:val="24"/>
              </w:rPr>
              <w:t></w:t>
            </w:r>
            <w:r>
              <w:rPr>
                <w:rFonts w:hint="default" w:ascii="Times New Roman" w:hAnsi="Times New Roman" w:eastAsia="Arial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Рассматривание альбомов «Народная игрушка»; </w:t>
            </w:r>
          </w:p>
          <w:p w14:paraId="5BFFCD53">
            <w:pPr>
              <w:keepNext w:val="0"/>
              <w:keepLines w:val="0"/>
              <w:pageBreakBefore w:val="0"/>
              <w:numPr>
                <w:ilvl w:val="0"/>
                <w:numId w:val="31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Игрушки своими руками» - изготовление игрушек; </w:t>
            </w:r>
            <w:r>
              <w:rPr>
                <w:rFonts w:hint="default" w:ascii="Times New Roman" w:hAnsi="Times New Roman" w:eastAsia="Wingdings" w:cs="Times New Roman"/>
                <w:sz w:val="24"/>
                <w:szCs w:val="24"/>
              </w:rPr>
              <w:t></w:t>
            </w:r>
            <w:r>
              <w:rPr>
                <w:rFonts w:hint="default" w:ascii="Times New Roman" w:hAnsi="Times New Roman" w:eastAsia="Arial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Выставка «Игрушки наших бабушек и дедушек»; </w:t>
            </w:r>
          </w:p>
          <w:p w14:paraId="4C609211">
            <w:pPr>
              <w:keepNext w:val="0"/>
              <w:keepLines w:val="0"/>
              <w:pageBreakBefore w:val="0"/>
              <w:numPr>
                <w:ilvl w:val="0"/>
                <w:numId w:val="31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0" w:firstLine="0"/>
              <w:jc w:val="left"/>
              <w:textAlignment w:val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С/Р игра: «Магазин игрушек». </w:t>
            </w:r>
          </w:p>
        </w:tc>
      </w:tr>
      <w:tr w14:paraId="73CCE9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2024" w:type="dxa"/>
            <w:vMerge w:val="continue"/>
            <w:shd w:val="clear" w:color="auto" w:fill="auto"/>
          </w:tcPr>
          <w:p w14:paraId="23D374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67" w:type="dxa"/>
            <w:shd w:val="clear" w:color="auto" w:fill="auto"/>
          </w:tcPr>
          <w:p w14:paraId="0238A6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5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.06- среда</w:t>
            </w:r>
          </w:p>
          <w:p w14:paraId="5DD844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«Азбука здоровья»</w:t>
            </w:r>
          </w:p>
          <w:p w14:paraId="6FA340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0A11CE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225" w:type="dxa"/>
            <w:shd w:val="clear" w:color="auto" w:fill="auto"/>
            <w:vAlign w:val="top"/>
          </w:tcPr>
          <w:p w14:paraId="2246F516">
            <w:pPr>
              <w:keepNext w:val="0"/>
              <w:keepLines w:val="0"/>
              <w:pageBreakBefore w:val="0"/>
              <w:numPr>
                <w:ilvl w:val="0"/>
                <w:numId w:val="3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ЗОЖ беседа: «Фрукты и овощи»; </w:t>
            </w:r>
          </w:p>
          <w:p w14:paraId="13C8B48A">
            <w:pPr>
              <w:keepNext w:val="0"/>
              <w:keepLines w:val="0"/>
              <w:pageBreakBefore w:val="0"/>
              <w:numPr>
                <w:ilvl w:val="0"/>
                <w:numId w:val="3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Дидактические игры из серии «Расскажи детям»; </w:t>
            </w:r>
          </w:p>
          <w:p w14:paraId="7E2BA85F">
            <w:pPr>
              <w:keepNext w:val="0"/>
              <w:keepLines w:val="0"/>
              <w:pageBreakBefore w:val="0"/>
              <w:numPr>
                <w:ilvl w:val="0"/>
                <w:numId w:val="3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Занятие: «В огороде и в саду витамины я найду», «Береги здоровье смолоду»; </w:t>
            </w:r>
          </w:p>
          <w:p w14:paraId="5A2457CB">
            <w:pPr>
              <w:keepNext w:val="0"/>
              <w:keepLines w:val="0"/>
              <w:pageBreakBefore w:val="0"/>
              <w:numPr>
                <w:ilvl w:val="0"/>
                <w:numId w:val="3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0" w:firstLine="0"/>
              <w:jc w:val="left"/>
              <w:textAlignment w:val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Заучивание стихов, потешек, поговорок о здоровье; </w:t>
            </w:r>
            <w:r>
              <w:rPr>
                <w:rFonts w:hint="default" w:ascii="Times New Roman" w:hAnsi="Times New Roman" w:eastAsia="Wingdings" w:cs="Times New Roman"/>
                <w:sz w:val="24"/>
                <w:szCs w:val="24"/>
              </w:rPr>
              <w:t></w:t>
            </w:r>
            <w:r>
              <w:rPr>
                <w:rFonts w:hint="default" w:ascii="Times New Roman" w:hAnsi="Times New Roman" w:eastAsia="Arial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Игры на воздухе с бегом, метанием «1,2.3,4,5 – будем в игры мы играть». </w:t>
            </w:r>
          </w:p>
        </w:tc>
      </w:tr>
      <w:tr w14:paraId="644CC1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2024" w:type="dxa"/>
            <w:vMerge w:val="restart"/>
            <w:shd w:val="clear" w:color="auto" w:fill="auto"/>
          </w:tcPr>
          <w:p w14:paraId="17150E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67" w:type="dxa"/>
            <w:shd w:val="clear" w:color="auto" w:fill="auto"/>
          </w:tcPr>
          <w:p w14:paraId="1DD1BE7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6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.06 –четверг</w:t>
            </w:r>
          </w:p>
          <w:p w14:paraId="71CCED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«День здоровых зубов»</w:t>
            </w:r>
          </w:p>
          <w:p w14:paraId="277C4D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2E92AA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225" w:type="dxa"/>
            <w:shd w:val="clear" w:color="auto" w:fill="auto"/>
            <w:vAlign w:val="top"/>
          </w:tcPr>
          <w:p w14:paraId="3C09DDB8">
            <w:pPr>
              <w:keepNext w:val="0"/>
              <w:keepLines w:val="0"/>
              <w:pageBreakBefore w:val="0"/>
              <w:numPr>
                <w:ilvl w:val="0"/>
                <w:numId w:val="33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Беседа на тему: «Правильное и не правильное питание», «Что полезно, что вредно», «Здоровые зубки»; </w:t>
            </w:r>
          </w:p>
          <w:p w14:paraId="57E48F87">
            <w:pPr>
              <w:keepNext w:val="0"/>
              <w:keepLines w:val="0"/>
              <w:pageBreakBefore w:val="0"/>
              <w:numPr>
                <w:ilvl w:val="0"/>
                <w:numId w:val="33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Чтение сказок по данной теме «Сказка о зубной щетке и зубной пасте», «Зубик- зазнайка «Сказка о царе которой не любил чистить зубы», загадывание загадок; </w:t>
            </w:r>
          </w:p>
          <w:p w14:paraId="244D6138">
            <w:pPr>
              <w:keepNext w:val="0"/>
              <w:keepLines w:val="0"/>
              <w:pageBreakBefore w:val="0"/>
              <w:numPr>
                <w:ilvl w:val="0"/>
                <w:numId w:val="33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Проведение дидактических упражнений: «Какие у нас зубы», «Что есть во рту»; </w:t>
            </w:r>
          </w:p>
          <w:p w14:paraId="4D4430CA">
            <w:pPr>
              <w:keepNext w:val="0"/>
              <w:keepLines w:val="0"/>
              <w:pageBreakBefore w:val="0"/>
              <w:numPr>
                <w:ilvl w:val="0"/>
                <w:numId w:val="33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Рисование «От улыбки станет всем теплей»; </w:t>
            </w:r>
          </w:p>
          <w:p w14:paraId="73A52E9C">
            <w:pPr>
              <w:keepNext w:val="0"/>
              <w:keepLines w:val="0"/>
              <w:pageBreakBefore w:val="0"/>
              <w:numPr>
                <w:ilvl w:val="0"/>
                <w:numId w:val="33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Практическое занятие «Учимся правильно чистить зубы». </w:t>
            </w:r>
          </w:p>
        </w:tc>
      </w:tr>
      <w:tr w14:paraId="6D7541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2024" w:type="dxa"/>
            <w:vMerge w:val="continue"/>
            <w:shd w:val="clear" w:color="auto" w:fill="auto"/>
          </w:tcPr>
          <w:p w14:paraId="6FAE7A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67" w:type="dxa"/>
            <w:shd w:val="clear" w:color="auto" w:fill="auto"/>
          </w:tcPr>
          <w:p w14:paraId="13A95D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7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.06 – пятница</w:t>
            </w:r>
          </w:p>
          <w:p w14:paraId="376E17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«Не болей - ка»</w:t>
            </w:r>
          </w:p>
          <w:p w14:paraId="5FD9B6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637B2B4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1225" w:type="dxa"/>
            <w:shd w:val="clear" w:color="auto" w:fill="auto"/>
            <w:vAlign w:val="top"/>
          </w:tcPr>
          <w:p w14:paraId="03AD69F3">
            <w:pPr>
              <w:keepNext w:val="0"/>
              <w:keepLines w:val="0"/>
              <w:pageBreakBefore w:val="0"/>
              <w:numPr>
                <w:ilvl w:val="0"/>
                <w:numId w:val="3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Презентация «Тропинки в страну «Не болей -ка»; </w:t>
            </w:r>
          </w:p>
          <w:p w14:paraId="3D47B701">
            <w:pPr>
              <w:keepNext w:val="0"/>
              <w:keepLines w:val="0"/>
              <w:pageBreakBefore w:val="0"/>
              <w:numPr>
                <w:ilvl w:val="0"/>
                <w:numId w:val="3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Упражнения: «Следи за осанкой», «Мой правильно руки», «Пользуйся носовым платком»; </w:t>
            </w:r>
          </w:p>
          <w:p w14:paraId="181C4A56">
            <w:pPr>
              <w:keepNext w:val="0"/>
              <w:keepLines w:val="0"/>
              <w:pageBreakBefore w:val="0"/>
              <w:numPr>
                <w:ilvl w:val="0"/>
                <w:numId w:val="3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Беседа на тему: «Закаляйся – будешь здоров!»; </w:t>
            </w:r>
          </w:p>
          <w:p w14:paraId="78151779">
            <w:pPr>
              <w:keepNext w:val="0"/>
              <w:keepLines w:val="0"/>
              <w:pageBreakBefore w:val="0"/>
              <w:numPr>
                <w:ilvl w:val="0"/>
                <w:numId w:val="3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Наблюдение за огородом «Витамины с грядки»; </w:t>
            </w:r>
          </w:p>
          <w:p w14:paraId="5691D741">
            <w:pPr>
              <w:keepNext w:val="0"/>
              <w:keepLines w:val="0"/>
              <w:pageBreakBefore w:val="0"/>
              <w:numPr>
                <w:ilvl w:val="0"/>
                <w:numId w:val="3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Викторина «Все про здоровье»; </w:t>
            </w:r>
          </w:p>
          <w:p w14:paraId="18914247">
            <w:pPr>
              <w:keepNext w:val="0"/>
              <w:keepLines w:val="0"/>
              <w:pageBreakBefore w:val="0"/>
              <w:numPr>
                <w:ilvl w:val="0"/>
                <w:numId w:val="3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Дидактические игры о ЗОЖ; </w:t>
            </w:r>
          </w:p>
          <w:p w14:paraId="2D0D2211">
            <w:pPr>
              <w:keepNext w:val="0"/>
              <w:keepLines w:val="0"/>
              <w:pageBreakBefore w:val="0"/>
              <w:numPr>
                <w:ilvl w:val="0"/>
                <w:numId w:val="3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0" w:firstLine="0"/>
              <w:jc w:val="left"/>
              <w:textAlignment w:val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Лепка «Овощи и фрукты»;  </w:t>
            </w:r>
          </w:p>
        </w:tc>
      </w:tr>
    </w:tbl>
    <w:p w14:paraId="1172793C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after="0" w:line="240" w:lineRule="auto"/>
        <w:ind w:left="1978"/>
        <w:textAlignment w:val="auto"/>
        <w:rPr>
          <w:rFonts w:hint="default" w:ascii="Times New Roman" w:hAnsi="Times New Roman" w:eastAsia="Times New Roman" w:cs="Times New Roman"/>
          <w:color w:val="000000"/>
          <w:sz w:val="24"/>
          <w:szCs w:val="24"/>
        </w:rPr>
      </w:pPr>
    </w:p>
    <w:p w14:paraId="7DE9C905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after="0" w:line="240" w:lineRule="auto"/>
        <w:ind w:left="1978"/>
        <w:jc w:val="center"/>
        <w:textAlignment w:val="auto"/>
        <w:rPr>
          <w:rFonts w:hint="default" w:ascii="Times New Roman" w:hAnsi="Times New Roman" w:eastAsia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int="default" w:ascii="Times New Roman" w:hAnsi="Times New Roman" w:eastAsia="Times New Roman" w:cs="Times New Roman"/>
          <w:b/>
          <w:bCs/>
          <w:color w:val="000000"/>
          <w:sz w:val="24"/>
          <w:szCs w:val="24"/>
          <w:lang w:val="ru-RU"/>
        </w:rPr>
        <w:t>ИЮЛЬ</w:t>
      </w:r>
    </w:p>
    <w:tbl>
      <w:tblPr>
        <w:tblStyle w:val="5"/>
        <w:tblW w:w="15292" w:type="dxa"/>
        <w:tblInd w:w="-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4"/>
        <w:gridCol w:w="2034"/>
        <w:gridCol w:w="11334"/>
      </w:tblGrid>
      <w:tr w14:paraId="07D402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1924" w:type="dxa"/>
            <w:vAlign w:val="center"/>
          </w:tcPr>
          <w:p w14:paraId="342E44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Итоговое</w:t>
            </w: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en-US" w:eastAsia="ru-RU"/>
              </w:rPr>
              <w:t xml:space="preserve"> мероприятие</w:t>
            </w:r>
          </w:p>
        </w:tc>
        <w:tc>
          <w:tcPr>
            <w:tcW w:w="2034" w:type="dxa"/>
            <w:vAlign w:val="center"/>
          </w:tcPr>
          <w:p w14:paraId="4388DC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Дата</w:t>
            </w:r>
          </w:p>
          <w:p w14:paraId="07530A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Название дня</w:t>
            </w:r>
          </w:p>
        </w:tc>
        <w:tc>
          <w:tcPr>
            <w:tcW w:w="11334" w:type="dxa"/>
            <w:vAlign w:val="center"/>
          </w:tcPr>
          <w:p w14:paraId="658D1B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 xml:space="preserve"> Мероприятия</w:t>
            </w:r>
          </w:p>
        </w:tc>
      </w:tr>
      <w:tr w14:paraId="35CE84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15292" w:type="dxa"/>
            <w:gridSpan w:val="3"/>
            <w:shd w:val="clear" w:color="auto" w:fill="FFFFFF"/>
            <w:vAlign w:val="center"/>
          </w:tcPr>
          <w:p w14:paraId="235A95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ru-RU" w:eastAsia="zh-CN" w:bidi="ar"/>
              </w:rPr>
              <w:t xml:space="preserve">1 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неделя  – «Лето красное - безопасное»</w:t>
            </w:r>
          </w:p>
          <w:p w14:paraId="7164F7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14:paraId="269B98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9" w:hRule="atLeast"/>
        </w:trPr>
        <w:tc>
          <w:tcPr>
            <w:tcW w:w="1924" w:type="dxa"/>
            <w:vMerge w:val="restart"/>
            <w:shd w:val="clear" w:color="auto" w:fill="FFFFFF"/>
          </w:tcPr>
          <w:p w14:paraId="0E8267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ind w:right="-63"/>
              <w:jc w:val="both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4.07</w:t>
            </w:r>
          </w:p>
          <w:p w14:paraId="34E08B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ind w:right="-63"/>
              <w:jc w:val="both"/>
              <w:textAlignment w:val="auto"/>
              <w:rPr>
                <w:rFonts w:hint="default"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Квест -игра «Безопасность прежде всего»</w:t>
            </w:r>
          </w:p>
        </w:tc>
        <w:tc>
          <w:tcPr>
            <w:tcW w:w="2034" w:type="dxa"/>
            <w:shd w:val="clear" w:color="auto" w:fill="auto"/>
          </w:tcPr>
          <w:p w14:paraId="6E4DC1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ru-RU" w:eastAsia="zh-CN" w:bidi="ar"/>
              </w:rPr>
              <w:t>30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.06 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ru-RU" w:eastAsia="zh-CN" w:bidi="ar"/>
              </w:rPr>
              <w:t>-</w:t>
            </w:r>
          </w:p>
          <w:p w14:paraId="7F96C2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ru-RU" w:eastAsia="zh-CN" w:bidi="ar"/>
              </w:rPr>
              <w:t>п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онедельник – </w:t>
            </w:r>
          </w:p>
          <w:p w14:paraId="35DC97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«День безопасности»</w:t>
            </w:r>
          </w:p>
          <w:p w14:paraId="308336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ru-RU" w:bidi="ar"/>
              </w:rPr>
            </w:pPr>
          </w:p>
        </w:tc>
        <w:tc>
          <w:tcPr>
            <w:tcW w:w="11334" w:type="dxa"/>
            <w:shd w:val="clear" w:color="auto" w:fill="auto"/>
          </w:tcPr>
          <w:p w14:paraId="7D3E1909">
            <w:pPr>
              <w:keepNext w:val="0"/>
              <w:keepLines w:val="0"/>
              <w:pageBreakBefore w:val="0"/>
              <w:widowControl/>
              <w:numPr>
                <w:ilvl w:val="0"/>
                <w:numId w:val="35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after="0" w:line="240" w:lineRule="auto"/>
              <w:ind w:right="0" w:firstLine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Настольно-печатные, подвижные игры; обыгрывание дорожных ситуаций на макетах, «Автогородке»; </w:t>
            </w:r>
          </w:p>
          <w:p w14:paraId="1CFDD02B">
            <w:pPr>
              <w:keepNext w:val="0"/>
              <w:keepLines w:val="0"/>
              <w:pageBreakBefore w:val="0"/>
              <w:widowControl/>
              <w:numPr>
                <w:ilvl w:val="0"/>
                <w:numId w:val="35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after="0" w:line="240" w:lineRule="auto"/>
              <w:ind w:right="0" w:firstLine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Просмотр детской мультипликации и видеороликов на тему БДД;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01C8F74F">
            <w:pPr>
              <w:keepNext w:val="0"/>
              <w:keepLines w:val="0"/>
              <w:pageBreakBefore w:val="0"/>
              <w:widowControl/>
              <w:numPr>
                <w:ilvl w:val="0"/>
                <w:numId w:val="35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after="0" w:line="240" w:lineRule="auto"/>
              <w:ind w:right="0" w:firstLine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Ребусы, кроссворды «Школа безопасности», просмотр альбомов; </w:t>
            </w:r>
          </w:p>
          <w:p w14:paraId="1CB7DEB9">
            <w:pPr>
              <w:keepNext w:val="0"/>
              <w:keepLines w:val="0"/>
              <w:pageBreakBefore w:val="0"/>
              <w:widowControl/>
              <w:numPr>
                <w:ilvl w:val="0"/>
                <w:numId w:val="35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after="0" w:line="240" w:lineRule="auto"/>
              <w:ind w:right="0" w:firstLine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игры-эстафеты с детьми, подвижные игры, игры и упражнения. </w:t>
            </w:r>
          </w:p>
          <w:p w14:paraId="5686BE3E">
            <w:pPr>
              <w:keepNext w:val="0"/>
              <w:keepLines w:val="0"/>
              <w:pageBreakBefore w:val="0"/>
              <w:widowControl/>
              <w:numPr>
                <w:ilvl w:val="0"/>
                <w:numId w:val="35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after="0" w:line="240" w:lineRule="auto"/>
              <w:ind w:right="0" w:firstLine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Катание на велосипеде, самокате на Автогородке с соблюдением правил дорожного движения; </w:t>
            </w:r>
          </w:p>
          <w:p w14:paraId="5F9C4777">
            <w:pPr>
              <w:keepNext w:val="0"/>
              <w:keepLines w:val="0"/>
              <w:pageBreakBefore w:val="0"/>
              <w:widowControl/>
              <w:numPr>
                <w:ilvl w:val="0"/>
                <w:numId w:val="35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after="0" w:line="240" w:lineRule="auto"/>
              <w:ind w:right="0" w:firstLine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Решение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дорожных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ситуаций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на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макете,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на Автогородке; </w:t>
            </w:r>
          </w:p>
          <w:p w14:paraId="626623BA">
            <w:pPr>
              <w:keepNext w:val="0"/>
              <w:keepLines w:val="0"/>
              <w:pageBreakBefore w:val="0"/>
              <w:widowControl/>
              <w:numPr>
                <w:ilvl w:val="0"/>
                <w:numId w:val="35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after="0" w:line="240" w:lineRule="auto"/>
              <w:ind w:right="0" w:firstLine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Рассматривание иллюстраций с изображением разных видов транспорта. Назначение транспорта.</w:t>
            </w:r>
          </w:p>
          <w:p w14:paraId="05E1C3E6">
            <w:pPr>
              <w:keepNext w:val="0"/>
              <w:keepLines w:val="0"/>
              <w:pageBreakBefore w:val="0"/>
              <w:widowControl/>
              <w:numPr>
                <w:ilvl w:val="0"/>
                <w:numId w:val="35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after="0" w:line="240" w:lineRule="auto"/>
              <w:ind w:right="0" w:firstLine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Беседа «Правила безопасного перехода дороги». </w:t>
            </w:r>
          </w:p>
          <w:p w14:paraId="07D9C62C">
            <w:pPr>
              <w:keepNext w:val="0"/>
              <w:keepLines w:val="0"/>
              <w:pageBreakBefore w:val="0"/>
              <w:widowControl/>
              <w:numPr>
                <w:ilvl w:val="0"/>
                <w:numId w:val="35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after="0" w:line="240" w:lineRule="auto"/>
              <w:ind w:right="0" w:firstLine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Чтение отрывков из рассказов и стихов о видах транспорта. </w:t>
            </w:r>
          </w:p>
          <w:p w14:paraId="070ED769">
            <w:pPr>
              <w:keepNext w:val="0"/>
              <w:keepLines w:val="0"/>
              <w:pageBreakBefore w:val="0"/>
              <w:widowControl/>
              <w:numPr>
                <w:ilvl w:val="0"/>
                <w:numId w:val="35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after="0" w:line="240" w:lineRule="auto"/>
              <w:ind w:right="0" w:firstLine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Подвижные игры и дидактические игры с дорожной тематикой </w:t>
            </w:r>
          </w:p>
        </w:tc>
      </w:tr>
      <w:tr w14:paraId="07DE10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" w:hRule="atLeast"/>
        </w:trPr>
        <w:tc>
          <w:tcPr>
            <w:tcW w:w="1924" w:type="dxa"/>
            <w:vMerge w:val="continue"/>
            <w:shd w:val="clear" w:color="auto" w:fill="auto"/>
          </w:tcPr>
          <w:p w14:paraId="6015E1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ind w:right="-63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34" w:type="dxa"/>
            <w:shd w:val="clear" w:color="auto" w:fill="auto"/>
          </w:tcPr>
          <w:p w14:paraId="288491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ru-RU" w:eastAsia="zh-CN" w:bidi="ar"/>
              </w:rPr>
              <w:t>1.07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ru-RU" w:eastAsia="zh-CN" w:bidi="ar"/>
              </w:rPr>
              <w:t>-в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торник  </w:t>
            </w:r>
          </w:p>
          <w:p w14:paraId="63B9A5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День юного исследователя»</w:t>
            </w:r>
          </w:p>
          <w:p w14:paraId="6BDC3F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34" w:type="dxa"/>
            <w:shd w:val="clear" w:color="auto" w:fill="auto"/>
          </w:tcPr>
          <w:p w14:paraId="4C8EA7FF">
            <w:pPr>
              <w:keepNext w:val="0"/>
              <w:keepLines w:val="0"/>
              <w:pageBreakBefore w:val="0"/>
              <w:widowControl/>
              <w:numPr>
                <w:ilvl w:val="0"/>
                <w:numId w:val="36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Опыты с водой: «Свойства воды» (прозрачная, без вкуса, разные состояния воды, текучесть, растворяет некоторые вещества и т.д.); </w:t>
            </w:r>
          </w:p>
          <w:p w14:paraId="05B28862">
            <w:pPr>
              <w:keepNext w:val="0"/>
              <w:keepLines w:val="0"/>
              <w:pageBreakBefore w:val="0"/>
              <w:widowControl/>
              <w:numPr>
                <w:ilvl w:val="0"/>
                <w:numId w:val="36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Опыты с песком, с землей, с камнями; </w:t>
            </w:r>
          </w:p>
          <w:p w14:paraId="53FB3EF1">
            <w:pPr>
              <w:keepNext w:val="0"/>
              <w:keepLines w:val="0"/>
              <w:pageBreakBefore w:val="0"/>
              <w:widowControl/>
              <w:numPr>
                <w:ilvl w:val="0"/>
                <w:numId w:val="36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Разноцветные опыты; </w:t>
            </w:r>
          </w:p>
          <w:p w14:paraId="0288CC45">
            <w:pPr>
              <w:keepNext w:val="0"/>
              <w:keepLines w:val="0"/>
              <w:pageBreakBefore w:val="0"/>
              <w:widowControl/>
              <w:numPr>
                <w:ilvl w:val="0"/>
                <w:numId w:val="36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Беседа «Кому нужна вода» Чтение рассказа «Что такое кислый дождь»; </w:t>
            </w:r>
          </w:p>
          <w:p w14:paraId="2D282704">
            <w:pPr>
              <w:keepNext w:val="0"/>
              <w:keepLines w:val="0"/>
              <w:pageBreakBefore w:val="0"/>
              <w:widowControl/>
              <w:numPr>
                <w:ilvl w:val="0"/>
                <w:numId w:val="36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Выполнение макетов: «река», «озеро»; </w:t>
            </w:r>
          </w:p>
          <w:p w14:paraId="13C348D2">
            <w:pPr>
              <w:keepNext w:val="0"/>
              <w:keepLines w:val="0"/>
              <w:pageBreakBefore w:val="0"/>
              <w:widowControl/>
              <w:numPr>
                <w:ilvl w:val="0"/>
                <w:numId w:val="36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Лепка обитателей озера, реки. (рыбы, раки, улитки). На берегу живут лягушки, стрекозы, комары. (картинки);</w:t>
            </w:r>
          </w:p>
          <w:p w14:paraId="6D6D87B9">
            <w:pPr>
              <w:keepNext w:val="0"/>
              <w:keepLines w:val="0"/>
              <w:pageBreakBefore w:val="0"/>
              <w:widowControl/>
              <w:numPr>
                <w:ilvl w:val="0"/>
                <w:numId w:val="36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Подвижные игры. игра-эстафета с ложкой «Перенеси воду», «Прогулка по ручью» и другие </w:t>
            </w:r>
          </w:p>
        </w:tc>
      </w:tr>
      <w:tr w14:paraId="5838D0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</w:trPr>
        <w:tc>
          <w:tcPr>
            <w:tcW w:w="1924" w:type="dxa"/>
            <w:vMerge w:val="continue"/>
            <w:shd w:val="clear" w:color="auto" w:fill="auto"/>
          </w:tcPr>
          <w:p w14:paraId="46E9A8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ind w:right="-63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34" w:type="dxa"/>
            <w:shd w:val="clear" w:color="auto" w:fill="auto"/>
          </w:tcPr>
          <w:p w14:paraId="4DBC6E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ru-RU" w:eastAsia="zh-CN" w:bidi="ar"/>
              </w:rPr>
              <w:t>2.07-с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реда </w:t>
            </w:r>
          </w:p>
          <w:p w14:paraId="648AF5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«Ребенок и другие люди»</w:t>
            </w:r>
          </w:p>
          <w:p w14:paraId="6117E7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 w14:paraId="3C95D7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 w14:paraId="243FCA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34" w:type="dxa"/>
            <w:shd w:val="clear" w:color="auto" w:fill="auto"/>
          </w:tcPr>
          <w:p w14:paraId="352DA7D5">
            <w:pPr>
              <w:keepNext w:val="0"/>
              <w:keepLines w:val="0"/>
              <w:pageBreakBefore w:val="0"/>
              <w:widowControl/>
              <w:numPr>
                <w:ilvl w:val="0"/>
                <w:numId w:val="37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after="0" w:line="240" w:lineRule="auto"/>
              <w:ind w:right="31" w:firstLine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Беседа «Внешность человека может быть обманчива»; </w:t>
            </w:r>
          </w:p>
          <w:p w14:paraId="19F00C2D">
            <w:pPr>
              <w:keepNext w:val="0"/>
              <w:keepLines w:val="0"/>
              <w:pageBreakBefore w:val="0"/>
              <w:widowControl/>
              <w:numPr>
                <w:ilvl w:val="0"/>
                <w:numId w:val="37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after="0" w:line="240" w:lineRule="auto"/>
              <w:ind w:right="31" w:firstLine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Разбор ситуаций: «Может ли молодая, хорошо одетая женщина быть опасной?», «Человек с открытой дружелюбной улыбкой может быть опасным?», «Как выглядит опасный человек?», «Кого можно не бояться?»… </w:t>
            </w:r>
          </w:p>
          <w:p w14:paraId="595760E3">
            <w:pPr>
              <w:keepNext w:val="0"/>
              <w:keepLines w:val="0"/>
              <w:pageBreakBefore w:val="0"/>
              <w:widowControl/>
              <w:numPr>
                <w:ilvl w:val="0"/>
                <w:numId w:val="37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after="0" w:line="240" w:lineRule="auto"/>
              <w:ind w:right="31" w:firstLine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Wingdings" w:cs="Times New Roman"/>
                <w:sz w:val="24"/>
                <w:szCs w:val="24"/>
              </w:rPr>
              <w:t></w:t>
            </w:r>
            <w:r>
              <w:rPr>
                <w:rFonts w:hint="default" w:ascii="Times New Roman" w:hAnsi="Times New Roman" w:eastAsia="Arial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Вспомнить с детьми и рассказать, что случилось с Буратино, когда кот Базилио и лиса Алиса позвали его пойти с ними на Поле Чудес; </w:t>
            </w:r>
          </w:p>
          <w:p w14:paraId="6AFD742F">
            <w:pPr>
              <w:keepNext w:val="0"/>
              <w:keepLines w:val="0"/>
              <w:pageBreakBefore w:val="0"/>
              <w:widowControl/>
              <w:numPr>
                <w:ilvl w:val="0"/>
                <w:numId w:val="37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after="0" w:line="240" w:lineRule="auto"/>
              <w:ind w:right="31" w:firstLine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Чтение стих. К. Чуковского «Котауси и Мауси»; </w:t>
            </w:r>
            <w:r>
              <w:rPr>
                <w:rFonts w:hint="default" w:ascii="Times New Roman" w:hAnsi="Times New Roman" w:eastAsia="Wingdings" w:cs="Times New Roman"/>
                <w:sz w:val="24"/>
                <w:szCs w:val="24"/>
              </w:rPr>
              <w:t></w:t>
            </w:r>
            <w:r>
              <w:rPr>
                <w:rFonts w:hint="default" w:ascii="Times New Roman" w:hAnsi="Times New Roman" w:eastAsia="Arial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Мини – викторина «Назови сказки, мультфильмы, в которых похищают героев»: «Гуси-лебеди», «Ну, погоди!», «Петушок – золотой гребешок»; </w:t>
            </w:r>
          </w:p>
          <w:p w14:paraId="041F7762">
            <w:pPr>
              <w:keepNext w:val="0"/>
              <w:keepLines w:val="0"/>
              <w:pageBreakBefore w:val="0"/>
              <w:widowControl/>
              <w:numPr>
                <w:ilvl w:val="0"/>
                <w:numId w:val="37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after="0" w:line="240" w:lineRule="auto"/>
              <w:ind w:right="31" w:firstLine="0"/>
              <w:textAlignment w:val="auto"/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Обыгрывание сказки «Петушок – золотой гребешок» по кругу, передавать интонацию голосом лисы, кота… </w:t>
            </w:r>
          </w:p>
        </w:tc>
      </w:tr>
      <w:tr w14:paraId="577C43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924" w:type="dxa"/>
            <w:vMerge w:val="continue"/>
            <w:shd w:val="clear" w:color="auto" w:fill="auto"/>
          </w:tcPr>
          <w:p w14:paraId="0CB79A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34" w:type="dxa"/>
            <w:shd w:val="clear" w:color="auto" w:fill="auto"/>
          </w:tcPr>
          <w:p w14:paraId="0DC69E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val="en-US" w:eastAsia="ru-RU"/>
              </w:rPr>
              <w:t>3.07-</w:t>
            </w:r>
          </w:p>
          <w:p w14:paraId="43E3E6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val="en-US" w:eastAsia="ru-RU"/>
              </w:rPr>
              <w:t>четверг</w:t>
            </w:r>
          </w:p>
          <w:p w14:paraId="7AC1B1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«Пожар - это страшно»</w:t>
            </w:r>
          </w:p>
          <w:p w14:paraId="206674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val="en-US" w:eastAsia="ru-RU"/>
              </w:rPr>
            </w:pPr>
          </w:p>
          <w:p w14:paraId="15E8B6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</w:pPr>
          </w:p>
          <w:p w14:paraId="0DA285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34" w:type="dxa"/>
            <w:shd w:val="clear" w:color="auto" w:fill="auto"/>
          </w:tcPr>
          <w:p w14:paraId="51915BFA">
            <w:pPr>
              <w:keepNext w:val="0"/>
              <w:keepLines w:val="0"/>
              <w:pageBreakBefore w:val="0"/>
              <w:widowControl/>
              <w:numPr>
                <w:ilvl w:val="0"/>
                <w:numId w:val="38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after="0" w:line="240" w:lineRule="auto"/>
              <w:ind w:right="62" w:firstLine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Беседа «Добрый и злой огонь»; </w:t>
            </w:r>
          </w:p>
          <w:p w14:paraId="6B3205C3">
            <w:pPr>
              <w:keepNext w:val="0"/>
              <w:keepLines w:val="0"/>
              <w:pageBreakBefore w:val="0"/>
              <w:widowControl/>
              <w:numPr>
                <w:ilvl w:val="0"/>
                <w:numId w:val="38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after="0" w:line="240" w:lineRule="auto"/>
              <w:ind w:right="62" w:firstLine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Чтение сказки «О Спичке и добром огне»; </w:t>
            </w:r>
          </w:p>
          <w:p w14:paraId="1E9563A2">
            <w:pPr>
              <w:keepNext w:val="0"/>
              <w:keepLines w:val="0"/>
              <w:pageBreakBefore w:val="0"/>
              <w:widowControl/>
              <w:numPr>
                <w:ilvl w:val="0"/>
                <w:numId w:val="38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after="0" w:line="240" w:lineRule="auto"/>
              <w:ind w:right="62" w:firstLine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Инсценировка отрывка произведения С.Маршака «Кошкин дом»; </w:t>
            </w:r>
          </w:p>
          <w:p w14:paraId="0DFD27B4">
            <w:pPr>
              <w:keepNext w:val="0"/>
              <w:keepLines w:val="0"/>
              <w:pageBreakBefore w:val="0"/>
              <w:widowControl/>
              <w:numPr>
                <w:ilvl w:val="0"/>
                <w:numId w:val="38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after="0" w:line="240" w:lineRule="auto"/>
              <w:ind w:right="62" w:firstLine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Игры на закрепление правил пожарной безопасности «Топаем, хлопаем», «Да» и «Нет». Игровые задания и упражнения «Опасные соседи», «Горит, не горит»; </w:t>
            </w:r>
          </w:p>
          <w:p w14:paraId="6A1E7095">
            <w:pPr>
              <w:keepNext w:val="0"/>
              <w:keepLines w:val="0"/>
              <w:pageBreakBefore w:val="0"/>
              <w:widowControl/>
              <w:numPr>
                <w:ilvl w:val="0"/>
                <w:numId w:val="38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after="0" w:line="240" w:lineRule="auto"/>
              <w:ind w:right="62" w:firstLine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Беседа с просмотром презентации «Чего не следует делать при пожаре» и разбором ситуаций (</w:t>
            </w:r>
          </w:p>
          <w:p w14:paraId="045EA67E">
            <w:pPr>
              <w:keepNext w:val="0"/>
              <w:keepLines w:val="0"/>
              <w:pageBreakBefore w:val="0"/>
              <w:widowControl/>
              <w:numPr>
                <w:ilvl w:val="0"/>
                <w:numId w:val="38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after="0" w:line="240" w:lineRule="auto"/>
              <w:ind w:right="62" w:firstLine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Блиц - турнир «Пожарная безопасность» Ознакомление дошкольников с правилами пожарной безопасности. </w:t>
            </w:r>
          </w:p>
          <w:p w14:paraId="3E742D4F">
            <w:pPr>
              <w:keepNext w:val="0"/>
              <w:keepLines w:val="0"/>
              <w:pageBreakBefore w:val="0"/>
              <w:widowControl/>
              <w:numPr>
                <w:ilvl w:val="0"/>
                <w:numId w:val="38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after="0" w:line="240" w:lineRule="auto"/>
              <w:ind w:right="62" w:firstLine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Литературная викторина «Что? Где? Когда?» Пожарная безопасность» Ознакомление дошкольников с правилами пожарной безопасности</w:t>
            </w:r>
          </w:p>
        </w:tc>
      </w:tr>
      <w:tr w14:paraId="20B55E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924" w:type="dxa"/>
            <w:shd w:val="clear" w:color="auto" w:fill="auto"/>
          </w:tcPr>
          <w:p w14:paraId="18C4D4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34" w:type="dxa"/>
            <w:shd w:val="clear" w:color="auto" w:fill="auto"/>
          </w:tcPr>
          <w:p w14:paraId="188ED7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val="en-US" w:eastAsia="ru-RU"/>
              </w:rPr>
              <w:t>4.07- пятница</w:t>
            </w:r>
          </w:p>
          <w:p w14:paraId="1DC0E5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«Природа и безопасность»</w:t>
            </w:r>
          </w:p>
          <w:p w14:paraId="5F7EEC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val="en-US" w:eastAsia="ru-RU"/>
              </w:rPr>
            </w:pPr>
          </w:p>
          <w:p w14:paraId="6F24D1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34" w:type="dxa"/>
            <w:shd w:val="clear" w:color="auto" w:fill="auto"/>
          </w:tcPr>
          <w:p w14:paraId="7C9D26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after="0" w:line="240" w:lineRule="auto"/>
              <w:ind w:left="14" w:right="0" w:firstLine="317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Совместное изготовление макета «Лесная поляна с дикими животными» (медведь, заяц, лягушки, еж); </w:t>
            </w:r>
          </w:p>
          <w:p w14:paraId="67A3F7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after="0" w:line="240" w:lineRule="auto"/>
              <w:ind w:left="14"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Литература. Ознакомление дошкольников с правилами пожарной безопасности. </w:t>
            </w:r>
          </w:p>
          <w:p w14:paraId="15787E1D">
            <w:pPr>
              <w:keepNext w:val="0"/>
              <w:keepLines w:val="0"/>
              <w:pageBreakBefore w:val="0"/>
              <w:widowControl/>
              <w:numPr>
                <w:ilvl w:val="0"/>
                <w:numId w:val="39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after="0" w:line="240" w:lineRule="auto"/>
              <w:ind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Беседа «Съедобные и несъедобные грибы, ядовитые растения»; </w:t>
            </w:r>
          </w:p>
          <w:p w14:paraId="3DB27556">
            <w:pPr>
              <w:keepNext w:val="0"/>
              <w:keepLines w:val="0"/>
              <w:pageBreakBefore w:val="0"/>
              <w:widowControl/>
              <w:numPr>
                <w:ilvl w:val="0"/>
                <w:numId w:val="39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after="0" w:line="240" w:lineRule="auto"/>
              <w:ind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Игра «Съедобные и несъедобные, ядовитые растения и грибы»; </w:t>
            </w:r>
          </w:p>
          <w:p w14:paraId="121201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after="0" w:line="240" w:lineRule="auto"/>
              <w:ind w:left="14"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Расскажи о поведении в лесу (как поступать с муравейником и пр.). Чтение сказки «Война грибов» </w:t>
            </w:r>
          </w:p>
          <w:p w14:paraId="209436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after="0" w:line="240" w:lineRule="auto"/>
              <w:ind w:left="14" w:right="0" w:firstLine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«Контакты с животными» - Изобразите рисунками (Правила поведения); </w:t>
            </w:r>
          </w:p>
          <w:p w14:paraId="4154718E">
            <w:pPr>
              <w:keepNext w:val="0"/>
              <w:keepLines w:val="0"/>
              <w:pageBreakBefore w:val="0"/>
              <w:widowControl/>
              <w:numPr>
                <w:ilvl w:val="0"/>
                <w:numId w:val="39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after="0" w:line="240" w:lineRule="auto"/>
              <w:ind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Игротека “Играем в народные игры татарского народа”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14:paraId="6F0B6C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5292" w:type="dxa"/>
            <w:gridSpan w:val="3"/>
            <w:vAlign w:val="center"/>
          </w:tcPr>
          <w:p w14:paraId="12E97A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ru-RU" w:eastAsia="zh-CN" w:bidi="ar"/>
              </w:rPr>
              <w:t>2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неделя «Неделя семьи, любви и верности»</w:t>
            </w:r>
          </w:p>
          <w:p w14:paraId="18CB76F5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1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14:paraId="3695D2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</w:trPr>
        <w:tc>
          <w:tcPr>
            <w:tcW w:w="1924" w:type="dxa"/>
            <w:vMerge w:val="restart"/>
          </w:tcPr>
          <w:p w14:paraId="658A23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en-US" w:eastAsia="ru-RU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.0</w:t>
            </w: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en-US" w:eastAsia="ru-RU"/>
              </w:rPr>
              <w:t>7</w:t>
            </w:r>
          </w:p>
          <w:p w14:paraId="074454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Спортивное развлечение</w:t>
            </w:r>
          </w:p>
          <w:p w14:paraId="77F544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«Папа, мама, я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-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дружная, спортивная семья!»</w:t>
            </w:r>
          </w:p>
          <w:p w14:paraId="703872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55A9D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ind w:right="-63"/>
              <w:jc w:val="center"/>
              <w:textAlignment w:val="auto"/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4" w:type="dxa"/>
          </w:tcPr>
          <w:p w14:paraId="352DBC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val="en-US" w:eastAsia="ru-RU"/>
              </w:rPr>
              <w:t>7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.0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val="en-US" w:eastAsia="ru-RU"/>
              </w:rPr>
              <w:t xml:space="preserve">7- 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понедельник</w:t>
            </w:r>
          </w:p>
          <w:p w14:paraId="236F33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День семьи, любви и верности» </w:t>
            </w:r>
          </w:p>
          <w:p w14:paraId="1A4503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«Говорим о семье»</w:t>
            </w:r>
          </w:p>
          <w:p w14:paraId="71326B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14:paraId="6D52E9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34" w:type="dxa"/>
            <w:shd w:val="clear" w:color="auto" w:fill="auto"/>
            <w:vAlign w:val="top"/>
          </w:tcPr>
          <w:p w14:paraId="205AD7E7">
            <w:pPr>
              <w:keepNext w:val="0"/>
              <w:keepLines w:val="0"/>
              <w:pageBreakBefore w:val="0"/>
              <w:numPr>
                <w:ilvl w:val="0"/>
                <w:numId w:val="40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62" w:firstLine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Беседа «Дерево держится корнями, а человек семьей»; </w:t>
            </w:r>
            <w:r>
              <w:rPr>
                <w:rFonts w:hint="default" w:ascii="Times New Roman" w:hAnsi="Times New Roman" w:eastAsia="Wingdings" w:cs="Times New Roman"/>
                <w:sz w:val="24"/>
                <w:szCs w:val="24"/>
              </w:rPr>
              <w:t></w:t>
            </w:r>
            <w:r>
              <w:rPr>
                <w:rFonts w:hint="default" w:ascii="Times New Roman" w:hAnsi="Times New Roman" w:eastAsia="Arial" w:cs="Times New Roman"/>
                <w:sz w:val="24"/>
                <w:szCs w:val="24"/>
              </w:rPr>
              <w:t xml:space="preserve"> </w:t>
            </w:r>
          </w:p>
          <w:p w14:paraId="5D58B5B0">
            <w:pPr>
              <w:keepNext w:val="0"/>
              <w:keepLines w:val="0"/>
              <w:pageBreakBefore w:val="0"/>
              <w:numPr>
                <w:ilvl w:val="0"/>
                <w:numId w:val="40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62" w:firstLine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Презентация о семье (Прошлое и настоящее семьи); </w:t>
            </w:r>
          </w:p>
          <w:p w14:paraId="349ECD61">
            <w:pPr>
              <w:keepNext w:val="0"/>
              <w:keepLines w:val="0"/>
              <w:pageBreakBefore w:val="0"/>
              <w:numPr>
                <w:ilvl w:val="0"/>
                <w:numId w:val="40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62" w:firstLine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Пословицы о семье, их объяснение: «Изба детьми весела», «Хоть тесно, да лучше вместе», «Мальчик – утеха отцу, а девочка – матери»; </w:t>
            </w:r>
          </w:p>
          <w:p w14:paraId="3C4FDE92">
            <w:pPr>
              <w:keepNext w:val="0"/>
              <w:keepLines w:val="0"/>
              <w:pageBreakBefore w:val="0"/>
              <w:numPr>
                <w:ilvl w:val="0"/>
                <w:numId w:val="40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62" w:firstLine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Речевое развитие «Расскажи о своей семье» (сколько членов в вашей семье, назови по имени отчеству, фамилии. Есть ли у тебя братья, сестры, дедушка, бабушка? Как их зовут?); </w:t>
            </w:r>
          </w:p>
          <w:p w14:paraId="3F7EA906">
            <w:pPr>
              <w:keepNext w:val="0"/>
              <w:keepLines w:val="0"/>
              <w:pageBreakBefore w:val="0"/>
              <w:numPr>
                <w:ilvl w:val="0"/>
                <w:numId w:val="40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62" w:firstLine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Изобразительная деятельность: «Рисуем портреты наших мам, пап»; </w:t>
            </w:r>
          </w:p>
          <w:p w14:paraId="3B259AA1">
            <w:pPr>
              <w:keepNext w:val="0"/>
              <w:keepLines w:val="0"/>
              <w:pageBreakBefore w:val="0"/>
              <w:numPr>
                <w:ilvl w:val="0"/>
                <w:numId w:val="40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62" w:firstLine="0"/>
              <w:textAlignment w:val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Подготовка концерта для бабушек «Наши бабушки». </w:t>
            </w:r>
            <w:r>
              <w:rPr>
                <w:rFonts w:hint="default" w:ascii="Times New Roman" w:hAnsi="Times New Roman" w:eastAsia="Wingdings" w:cs="Times New Roman"/>
                <w:sz w:val="24"/>
                <w:szCs w:val="24"/>
              </w:rPr>
              <w:t></w:t>
            </w:r>
            <w:r>
              <w:rPr>
                <w:rFonts w:hint="default" w:ascii="Times New Roman" w:hAnsi="Times New Roman" w:eastAsia="Arial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 xml:space="preserve">Фестиваль «Рукодельный фестиваль семейного творчества» </w:t>
            </w:r>
          </w:p>
        </w:tc>
      </w:tr>
      <w:tr w14:paraId="2B80F4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1924" w:type="dxa"/>
            <w:vMerge w:val="continue"/>
          </w:tcPr>
          <w:p w14:paraId="704D00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34" w:type="dxa"/>
          </w:tcPr>
          <w:p w14:paraId="670E96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val="en-US" w:eastAsia="ru-RU"/>
              </w:rPr>
              <w:t>8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.0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val="en-US" w:eastAsia="ru-RU"/>
              </w:rPr>
              <w:t xml:space="preserve">7- 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вторник</w:t>
            </w:r>
          </w:p>
          <w:p w14:paraId="182E11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Интересные </w:t>
            </w:r>
          </w:p>
          <w:p w14:paraId="750F75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Факты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ru-RU" w:eastAsia="zh-CN" w:bidi="ar"/>
              </w:rPr>
              <w:t xml:space="preserve"> о семье</w:t>
            </w:r>
          </w:p>
          <w:p w14:paraId="440521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14:paraId="56325C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34" w:type="dxa"/>
            <w:shd w:val="clear" w:color="auto" w:fill="auto"/>
            <w:vAlign w:val="top"/>
          </w:tcPr>
          <w:p w14:paraId="1C28769D">
            <w:pPr>
              <w:keepNext w:val="0"/>
              <w:keepLines w:val="0"/>
              <w:pageBreakBefore w:val="0"/>
              <w:numPr>
                <w:ilvl w:val="0"/>
                <w:numId w:val="41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0" w:firstLine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Беседа «Почему так говорят: «Для внуков дедушка – ум, а бабушка – душа»; </w:t>
            </w:r>
          </w:p>
          <w:p w14:paraId="14CA5D16">
            <w:pPr>
              <w:keepNext w:val="0"/>
              <w:keepLines w:val="0"/>
              <w:pageBreakBefore w:val="0"/>
              <w:numPr>
                <w:ilvl w:val="0"/>
                <w:numId w:val="41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0" w:firstLine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Чтение х./ литературы «Данилка и пилка»; </w:t>
            </w:r>
          </w:p>
          <w:p w14:paraId="39058434">
            <w:pPr>
              <w:keepNext w:val="0"/>
              <w:keepLines w:val="0"/>
              <w:pageBreakBefore w:val="0"/>
              <w:numPr>
                <w:ilvl w:val="0"/>
                <w:numId w:val="41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0" w:firstLine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Составление рассказов о дедушках и бабушках и их запись; </w:t>
            </w:r>
          </w:p>
          <w:p w14:paraId="1A2196C8">
            <w:pPr>
              <w:keepNext w:val="0"/>
              <w:keepLines w:val="0"/>
              <w:pageBreakBefore w:val="0"/>
              <w:numPr>
                <w:ilvl w:val="0"/>
                <w:numId w:val="41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0" w:firstLine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Д/игры «Назови семью», «Узнай по описанию», «Чьи это предметы?», «Кто так делает». «Чей, чья, чьи?» (образование притяжательных прилагательных. Например, шарф чей? - папин); </w:t>
            </w:r>
          </w:p>
          <w:p w14:paraId="15B050D3">
            <w:pPr>
              <w:keepNext w:val="0"/>
              <w:keepLines w:val="0"/>
              <w:pageBreakBefore w:val="0"/>
              <w:numPr>
                <w:ilvl w:val="0"/>
                <w:numId w:val="41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0" w:firstLine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Дидактические игры из серии «Расскажи детям»; </w:t>
            </w:r>
            <w:r>
              <w:rPr>
                <w:rFonts w:hint="default" w:ascii="Times New Roman" w:hAnsi="Times New Roman" w:eastAsia="Wingdings" w:cs="Times New Roman"/>
                <w:sz w:val="24"/>
                <w:szCs w:val="24"/>
              </w:rPr>
              <w:t></w:t>
            </w:r>
            <w:r>
              <w:rPr>
                <w:rFonts w:hint="default" w:ascii="Times New Roman" w:hAnsi="Times New Roman" w:eastAsia="Arial" w:cs="Times New Roman"/>
                <w:sz w:val="24"/>
                <w:szCs w:val="24"/>
              </w:rPr>
              <w:t xml:space="preserve"> </w:t>
            </w:r>
          </w:p>
          <w:p w14:paraId="4BBA9832">
            <w:pPr>
              <w:keepNext w:val="0"/>
              <w:keepLines w:val="0"/>
              <w:pageBreakBefore w:val="0"/>
              <w:numPr>
                <w:ilvl w:val="0"/>
                <w:numId w:val="41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0" w:firstLine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Домашнее задание «Оформление альбома «Моясемья». </w:t>
            </w:r>
          </w:p>
          <w:p w14:paraId="1596AB8A">
            <w:pPr>
              <w:keepNext w:val="0"/>
              <w:keepLines w:val="0"/>
              <w:pageBreakBefore w:val="0"/>
              <w:numPr>
                <w:ilvl w:val="0"/>
                <w:numId w:val="41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right="0" w:firstLine="0"/>
              <w:textAlignment w:val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Разучивание стихов о бабушке. </w:t>
            </w:r>
          </w:p>
        </w:tc>
      </w:tr>
      <w:tr w14:paraId="569D0A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924" w:type="dxa"/>
            <w:vMerge w:val="continue"/>
          </w:tcPr>
          <w:p w14:paraId="1F5BBD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34" w:type="dxa"/>
          </w:tcPr>
          <w:p w14:paraId="44CAC2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val="en-US" w:eastAsia="ru-RU"/>
              </w:rPr>
              <w:t>9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.0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val="en-US" w:eastAsia="ru-RU"/>
              </w:rPr>
              <w:t>7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 xml:space="preserve"> – среда</w:t>
            </w:r>
          </w:p>
          <w:p w14:paraId="32B5F9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«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ru-RU" w:eastAsia="zh-CN" w:bidi="ar"/>
              </w:rPr>
              <w:t xml:space="preserve">Семейная 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игротека»</w:t>
            </w:r>
          </w:p>
          <w:p w14:paraId="081CF2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AA04E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34" w:type="dxa"/>
            <w:shd w:val="clear" w:color="auto" w:fill="auto"/>
            <w:vAlign w:val="top"/>
          </w:tcPr>
          <w:p w14:paraId="4C7254D2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Беседа «Легко ли быть родителями? </w:t>
            </w:r>
          </w:p>
          <w:p w14:paraId="7A5E1BE6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Игротека: «Скажи ласково» (мама, папа, брат, сестра, дедушка, бабушка).  «Скажи, какой?» (подбор признаков). </w:t>
            </w:r>
          </w:p>
          <w:p w14:paraId="2D7AD2D0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«Ты мне …, а я тебе …»  («Я тебе сын, а ты мне - мама»), </w:t>
            </w:r>
          </w:p>
          <w:p w14:paraId="38C26795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«Скажи наоборот»; </w:t>
            </w:r>
          </w:p>
          <w:p w14:paraId="236433D4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Рассматривание семейных альбомов; </w:t>
            </w:r>
          </w:p>
          <w:p w14:paraId="3D119628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Художественный труд «Подарок бабушке»; </w:t>
            </w:r>
          </w:p>
          <w:p w14:paraId="4C033641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Дидактические игры из серии «Расскажи детям»; </w:t>
            </w:r>
          </w:p>
          <w:p w14:paraId="7E74BD7E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Выпуск стенгазеты «Моя бабушка»; </w:t>
            </w:r>
          </w:p>
          <w:p w14:paraId="4044D0C0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Рассказы детей о бабушках, рисунки, стихи и т.д. </w:t>
            </w:r>
          </w:p>
        </w:tc>
      </w:tr>
      <w:tr w14:paraId="28B7AD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924" w:type="dxa"/>
          </w:tcPr>
          <w:p w14:paraId="0694D6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34" w:type="dxa"/>
          </w:tcPr>
          <w:p w14:paraId="2EF8E4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val="en-US" w:eastAsia="ru-RU"/>
              </w:rPr>
              <w:t>10.07-четверг</w:t>
            </w:r>
          </w:p>
          <w:p w14:paraId="50B364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«Вместе мы одна семья»</w:t>
            </w:r>
          </w:p>
          <w:p w14:paraId="73D616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val="en-US" w:eastAsia="ru-RU"/>
              </w:rPr>
            </w:pPr>
          </w:p>
        </w:tc>
        <w:tc>
          <w:tcPr>
            <w:tcW w:w="11334" w:type="dxa"/>
            <w:shd w:val="clear" w:color="auto" w:fill="auto"/>
            <w:vAlign w:val="top"/>
          </w:tcPr>
          <w:p w14:paraId="51DACF06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6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Рассматривание альбомов «Семейные фотографии»; </w:t>
            </w:r>
            <w:r>
              <w:rPr>
                <w:rFonts w:hint="default" w:ascii="Times New Roman" w:hAnsi="Times New Roman" w:eastAsia="Wingdings" w:cs="Times New Roman"/>
                <w:sz w:val="24"/>
                <w:szCs w:val="24"/>
              </w:rPr>
              <w:t></w:t>
            </w:r>
            <w:r>
              <w:rPr>
                <w:rFonts w:hint="default" w:ascii="Times New Roman" w:hAnsi="Times New Roman" w:eastAsia="Arial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Беседы с детьми: «Моя семья», «Отдыхаем всей семьей», «Наша бабушка» - воспитание уважения к старшим членам семьи, «Что делают наши мамы и папы» - расширение представлений о профессиях;   </w:t>
            </w:r>
          </w:p>
          <w:p w14:paraId="10035E62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6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Чтение «Моя бабушка» С. Капутикян; «Мой дедушка» Р Гамзатов; «Мама» Ю Яковлев, Э Успенский «Бабушкины руки»; Е Благинина «Вот так мама»; </w:t>
            </w:r>
          </w:p>
          <w:p w14:paraId="18F3D4DD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6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«Наши бабушки» составление описательных рассказов о наших бабушках» (запись рассказов, оформление газеты); </w:t>
            </w:r>
          </w:p>
          <w:p w14:paraId="22A52C8F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6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Составление генеалогического дерева «Моя семья»; </w:t>
            </w:r>
            <w:r>
              <w:rPr>
                <w:rFonts w:hint="default" w:ascii="Times New Roman" w:hAnsi="Times New Roman" w:eastAsia="Wingdings" w:cs="Times New Roman"/>
                <w:sz w:val="24"/>
                <w:szCs w:val="24"/>
              </w:rPr>
              <w:t></w:t>
            </w:r>
            <w:r>
              <w:rPr>
                <w:rFonts w:hint="default" w:ascii="Times New Roman" w:hAnsi="Times New Roman" w:eastAsia="Arial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Д/и «Кто для кого» - закрепление представлений о </w:t>
            </w:r>
          </w:p>
          <w:p w14:paraId="5A638A5F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2416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родственных отношениях в семье; </w:t>
            </w:r>
            <w:r>
              <w:rPr>
                <w:rFonts w:hint="default" w:ascii="Times New Roman" w:hAnsi="Times New Roman" w:eastAsia="Wingdings" w:cs="Times New Roman"/>
                <w:sz w:val="24"/>
                <w:szCs w:val="24"/>
              </w:rPr>
              <w:t></w:t>
            </w:r>
            <w:r>
              <w:rPr>
                <w:rFonts w:hint="default" w:ascii="Times New Roman" w:hAnsi="Times New Roman" w:eastAsia="Arial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«Сочини стихотворение о маме»; </w:t>
            </w:r>
          </w:p>
          <w:p w14:paraId="118A0464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60" w:hanging="420" w:firstLineChars="0"/>
              <w:textAlignment w:val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С/р игры»: «Дом», «Семья». </w:t>
            </w:r>
          </w:p>
        </w:tc>
      </w:tr>
      <w:tr w14:paraId="622D7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924" w:type="dxa"/>
          </w:tcPr>
          <w:p w14:paraId="17047F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34" w:type="dxa"/>
          </w:tcPr>
          <w:p w14:paraId="39F25D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val="en-US" w:eastAsia="ru-RU"/>
              </w:rPr>
              <w:t>11.07-пятница</w:t>
            </w:r>
          </w:p>
          <w:p w14:paraId="46FD07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«Самая дружная семья»</w:t>
            </w:r>
          </w:p>
          <w:p w14:paraId="3B3E71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val="en-US" w:eastAsia="ru-RU"/>
              </w:rPr>
            </w:pPr>
          </w:p>
        </w:tc>
        <w:tc>
          <w:tcPr>
            <w:tcW w:w="11334" w:type="dxa"/>
          </w:tcPr>
          <w:p w14:paraId="1E4D373F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Акция «Символ праздника – ромашка» утренняя встреча родителей, сотрудников, вручение ромашек; </w:t>
            </w:r>
          </w:p>
          <w:p w14:paraId="0325C264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Беседы на темы «Семья – это значит мы вместе», «Неразлучная семья взрослые и дети», «Когда я буду большой»; </w:t>
            </w:r>
          </w:p>
          <w:p w14:paraId="74117C5A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Изготовление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открыток-ромашек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для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родных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и родителей «Раз ромашка, два ромашка!»; </w:t>
            </w:r>
          </w:p>
          <w:p w14:paraId="239A9C82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Рисунки на асфальте «Мы рисуем солнце, небо и цветок»; </w:t>
            </w:r>
          </w:p>
          <w:p w14:paraId="201457CB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rightChars="0" w:hanging="420" w:firstLineChars="0"/>
              <w:jc w:val="left"/>
              <w:textAlignment w:val="auto"/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Фотовыставка «Загляните в семейный альбом»; </w:t>
            </w:r>
          </w:p>
          <w:p w14:paraId="4176DA24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rightChars="0" w:hanging="420" w:firstLineChars="0"/>
              <w:jc w:val="left"/>
              <w:textAlignment w:val="auto"/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Wingdings" w:cs="Times New Roman"/>
                <w:sz w:val="24"/>
                <w:szCs w:val="24"/>
              </w:rPr>
              <w:t></w:t>
            </w:r>
            <w:r>
              <w:rPr>
                <w:rFonts w:hint="default" w:ascii="Times New Roman" w:hAnsi="Times New Roman" w:eastAsia="Arial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Сюжетно-ролевые игры: «Семья», «Наш дом», «дочки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-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матери», «Играем в профессии», «День рождения»</w:t>
            </w:r>
          </w:p>
        </w:tc>
      </w:tr>
      <w:tr w14:paraId="00ED32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15292" w:type="dxa"/>
            <w:gridSpan w:val="3"/>
            <w:vAlign w:val="center"/>
          </w:tcPr>
          <w:p w14:paraId="199873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0" w:right="61" w:firstLine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3 неделя</w:t>
            </w:r>
            <w:r>
              <w:rPr>
                <w:rFonts w:hint="default" w:ascii="Times New Roman" w:hAnsi="Times New Roman" w:eastAsia="Calibri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 xml:space="preserve">Неделя литературы «Искусство, созданное для детей» </w:t>
            </w:r>
          </w:p>
        </w:tc>
      </w:tr>
      <w:tr w14:paraId="2646B3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1924" w:type="dxa"/>
            <w:vMerge w:val="restart"/>
            <w:shd w:val="clear" w:color="auto" w:fill="auto"/>
          </w:tcPr>
          <w:p w14:paraId="3A3A91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>18.07</w:t>
            </w:r>
          </w:p>
          <w:p w14:paraId="65F4D4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Досуг «В гостях у Матрешки»/«Экияттэ кунакта»</w:t>
            </w:r>
          </w:p>
          <w:p w14:paraId="215230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14:paraId="5D04F7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1978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34" w:type="dxa"/>
            <w:shd w:val="clear" w:color="auto" w:fill="auto"/>
          </w:tcPr>
          <w:p w14:paraId="2E265E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4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.0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7-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понедельник</w:t>
            </w:r>
          </w:p>
          <w:p w14:paraId="73BBB5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День 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«Л.Н. Толсто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ru-RU" w:eastAsia="zh-CN" w:bidi="ar"/>
              </w:rPr>
              <w:t>го»</w:t>
            </w:r>
          </w:p>
          <w:p w14:paraId="74A175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</w:p>
          <w:p w14:paraId="658900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34" w:type="dxa"/>
            <w:shd w:val="clear" w:color="auto" w:fill="auto"/>
            <w:vAlign w:val="top"/>
          </w:tcPr>
          <w:p w14:paraId="5BF238F2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Просмотр иллюстраций «Л.Н. Толстой и его творчество»; </w:t>
            </w:r>
          </w:p>
          <w:p w14:paraId="1A36703D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Просмотр мультфильмов; </w:t>
            </w:r>
          </w:p>
          <w:p w14:paraId="78EB29A8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Час чтения «Лев Толстой – детям» («Белка и волк», «Лев и мышь» и т.д.); </w:t>
            </w:r>
          </w:p>
          <w:p w14:paraId="3E47A71E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Изобразительная деятельность: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«Герой прочитанной сказки»; </w:t>
            </w:r>
          </w:p>
          <w:p w14:paraId="7DEBD027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Игры с песком; </w:t>
            </w:r>
          </w:p>
          <w:p w14:paraId="77627F46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Музыкальная деятельность: «Сказочные образы в музыке и поэзии»; </w:t>
            </w:r>
          </w:p>
          <w:p w14:paraId="5101CF27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Творческая мастерская юных художников и скульпторов: Рисование и лепка по произведениям Л.Н.Толстого; </w:t>
            </w:r>
          </w:p>
          <w:p w14:paraId="490DED0D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Разработка с детьми старшего возраста «Книжки - малышки» по творчеству Л.Н.Толстого </w:t>
            </w:r>
          </w:p>
          <w:p w14:paraId="727764D2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Chars="0" w:right="0" w:rightChars="0"/>
              <w:jc w:val="left"/>
              <w:textAlignment w:val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</w:p>
        </w:tc>
      </w:tr>
      <w:tr w14:paraId="1E751B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1924" w:type="dxa"/>
            <w:vMerge w:val="continue"/>
            <w:shd w:val="clear" w:color="auto" w:fill="auto"/>
          </w:tcPr>
          <w:p w14:paraId="70CF3A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1978"/>
              <w:textAlignment w:val="auto"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034" w:type="dxa"/>
            <w:shd w:val="clear" w:color="auto" w:fill="auto"/>
          </w:tcPr>
          <w:p w14:paraId="537744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5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.0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7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 xml:space="preserve"> – вторник</w:t>
            </w:r>
          </w:p>
          <w:p w14:paraId="58440B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«В мире сказок </w:t>
            </w:r>
          </w:p>
          <w:p w14:paraId="3D351A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А.С. Пушкина»</w:t>
            </w:r>
          </w:p>
          <w:p w14:paraId="76BF7B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526040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34" w:type="dxa"/>
            <w:shd w:val="clear" w:color="auto" w:fill="auto"/>
            <w:vAlign w:val="top"/>
          </w:tcPr>
          <w:p w14:paraId="7258D8E3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Ознакомление со сказками А. С. Пушкина «Сказка о золотой рыбке», «Сказка о золотом петушке», «Сказка о попе и работнике его Балде», «Сказка о мертвой царевне и семи богатырях», «Сказка о царе Салтане»; </w:t>
            </w:r>
          </w:p>
          <w:p w14:paraId="7632455B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Художественно-продуктивной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деятельности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по темам: </w:t>
            </w:r>
          </w:p>
          <w:p w14:paraId="747A27B6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-рисование «Золотая рыбка» пальчиками; </w:t>
            </w:r>
          </w:p>
          <w:p w14:paraId="7294476A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-аппликация «Дом для старика и старухи»; </w:t>
            </w:r>
          </w:p>
          <w:p w14:paraId="185F1BFD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Выставки детских рисунков «Вернисаж» по сказкам А. С. Пушкина «Любимые сказки великого сказочника»; </w:t>
            </w:r>
          </w:p>
          <w:p w14:paraId="67EE8D23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Путешествие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по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сказкам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А.С.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Пушкина. </w:t>
            </w:r>
          </w:p>
          <w:p w14:paraId="2CCECC09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Литературный флешмоб «Читаем Пушкина вместе». </w:t>
            </w:r>
          </w:p>
        </w:tc>
      </w:tr>
      <w:tr w14:paraId="55AB31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924" w:type="dxa"/>
            <w:vMerge w:val="continue"/>
            <w:shd w:val="clear" w:color="auto" w:fill="auto"/>
          </w:tcPr>
          <w:p w14:paraId="706271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1978"/>
              <w:textAlignment w:val="auto"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034" w:type="dxa"/>
            <w:shd w:val="clear" w:color="auto" w:fill="auto"/>
          </w:tcPr>
          <w:p w14:paraId="70DC8E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6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.0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7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 xml:space="preserve"> – среда</w:t>
            </w:r>
          </w:p>
          <w:p w14:paraId="046239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Детские писатели и </w:t>
            </w:r>
          </w:p>
          <w:p w14:paraId="6F9BEC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поэты </w:t>
            </w:r>
          </w:p>
          <w:p w14:paraId="460ECB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Татарстана</w:t>
            </w:r>
          </w:p>
          <w:p w14:paraId="146EC1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34" w:type="dxa"/>
            <w:shd w:val="clear" w:color="auto" w:fill="auto"/>
            <w:vAlign w:val="top"/>
          </w:tcPr>
          <w:p w14:paraId="3979897D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Беседа с детьми «Детские писатели и поэты  Татарстана»; </w:t>
            </w:r>
          </w:p>
          <w:p w14:paraId="28C12891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Сказки Габдуллы Тукая; </w:t>
            </w:r>
          </w:p>
          <w:p w14:paraId="594B7E52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Сказки А.Алиш; </w:t>
            </w:r>
          </w:p>
          <w:p w14:paraId="371E02EB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Роберт Миннуллин - любимый гость детей. Чтение стихотворений для «Будьте счастливы», «Вечерняя дорога», «Глядит в окошко человек», «Ох уж эти взрослые!» и другие </w:t>
            </w:r>
          </w:p>
        </w:tc>
      </w:tr>
      <w:tr w14:paraId="3EEAFF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</w:trPr>
        <w:tc>
          <w:tcPr>
            <w:tcW w:w="1924" w:type="dxa"/>
            <w:vMerge w:val="continue"/>
            <w:shd w:val="clear" w:color="auto" w:fill="auto"/>
          </w:tcPr>
          <w:p w14:paraId="700993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1978"/>
              <w:textAlignment w:val="auto"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034" w:type="dxa"/>
            <w:shd w:val="clear" w:color="auto" w:fill="auto"/>
          </w:tcPr>
          <w:p w14:paraId="12DD2F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17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.0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7-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четверг</w:t>
            </w:r>
          </w:p>
          <w:p w14:paraId="393EE5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«Театр»</w:t>
            </w:r>
          </w:p>
          <w:p w14:paraId="1614F7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1334" w:type="dxa"/>
            <w:shd w:val="clear" w:color="auto" w:fill="auto"/>
            <w:vAlign w:val="top"/>
          </w:tcPr>
          <w:p w14:paraId="47563AD7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Изготовление пальчикового театра из бумаги (старшие группы); </w:t>
            </w:r>
          </w:p>
          <w:p w14:paraId="48B5B368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Инсценировки знакомых сказок; </w:t>
            </w:r>
          </w:p>
          <w:p w14:paraId="65F96723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Лепка «Любимый герой сказки»; </w:t>
            </w:r>
          </w:p>
          <w:p w14:paraId="61C389C4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Викторина «Угадай сказку»; </w:t>
            </w:r>
          </w:p>
          <w:p w14:paraId="22F6CCA8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Сюжетно-ролевые игры: «Мы идем в театр»; </w:t>
            </w:r>
          </w:p>
          <w:p w14:paraId="078BA44B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Wingdings" w:cs="Times New Roman"/>
                <w:sz w:val="24"/>
                <w:szCs w:val="24"/>
              </w:rPr>
              <w:t></w:t>
            </w:r>
            <w:r>
              <w:rPr>
                <w:rFonts w:hint="default" w:ascii="Times New Roman" w:hAnsi="Times New Roman" w:eastAsia="Arial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Беседа с рассматриванием иллюстраций «Театр» </w:t>
            </w:r>
          </w:p>
        </w:tc>
      </w:tr>
      <w:tr w14:paraId="6F7EBA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7" w:hRule="atLeast"/>
        </w:trPr>
        <w:tc>
          <w:tcPr>
            <w:tcW w:w="1924" w:type="dxa"/>
            <w:vMerge w:val="continue"/>
            <w:shd w:val="clear" w:color="auto" w:fill="auto"/>
          </w:tcPr>
          <w:p w14:paraId="6AD8F85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1978"/>
              <w:textAlignment w:val="auto"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034" w:type="dxa"/>
            <w:shd w:val="clear" w:color="auto" w:fill="auto"/>
          </w:tcPr>
          <w:p w14:paraId="4D1884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18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.0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7- 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пятница</w:t>
            </w:r>
          </w:p>
          <w:p w14:paraId="70A946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«Мир музыки и литературы»</w:t>
            </w:r>
          </w:p>
          <w:p w14:paraId="580CB4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3EB0DC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34" w:type="dxa"/>
            <w:shd w:val="clear" w:color="auto" w:fill="auto"/>
          </w:tcPr>
          <w:p w14:paraId="4624921C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Пение песен «В траве сидел кузнечик»; </w:t>
            </w:r>
          </w:p>
          <w:p w14:paraId="1AE7B36C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Игра «Волшебные картинки» (о насекомых), Игра «Скульптор» (передача внешнего вида насекомых с помощью движений»; </w:t>
            </w:r>
          </w:p>
          <w:p w14:paraId="5064EE96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Беседа «Музыка и поэзия»; </w:t>
            </w:r>
          </w:p>
          <w:p w14:paraId="04AD127B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Викторина «Угадай, из какого произведения отрывок» </w:t>
            </w:r>
          </w:p>
          <w:p w14:paraId="3A7D4B56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(воспитатель зачитывает отрывки произведений); </w:t>
            </w:r>
          </w:p>
          <w:p w14:paraId="5EEA5AA6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Подготовка к конкурсу чтецов (выбор отрывков  произведений К.Чуковского, А. Барто, С. Михалкова); </w:t>
            </w:r>
          </w:p>
          <w:p w14:paraId="4D0905BD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Организация совместной выставки книжек – малышек, рисунков. Посещение детьми выставки (экскурсоводы - подготовленные дети 6-7 лет); </w:t>
            </w:r>
          </w:p>
        </w:tc>
      </w:tr>
      <w:tr w14:paraId="050FE2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5292" w:type="dxa"/>
            <w:gridSpan w:val="3"/>
            <w:shd w:val="clear" w:color="auto" w:fill="auto"/>
          </w:tcPr>
          <w:p w14:paraId="2448F1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ru-RU" w:eastAsia="zh-CN" w:bidi="ar"/>
              </w:rPr>
              <w:t>\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4 неделя – 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Неделя «Без воды и ни туда, и не сюда. Ее Величество Вода</w:t>
            </w:r>
          </w:p>
        </w:tc>
      </w:tr>
      <w:tr w14:paraId="2A4F78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1924" w:type="dxa"/>
            <w:vMerge w:val="restart"/>
            <w:shd w:val="clear" w:color="auto" w:fill="auto"/>
          </w:tcPr>
          <w:p w14:paraId="53282EC0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Chars="0" w:right="0" w:rightChars="0"/>
              <w:jc w:val="left"/>
              <w:textAlignment w:val="auto"/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>5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.0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>7</w:t>
            </w:r>
          </w:p>
          <w:p w14:paraId="340DF9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Развлечение «Праздник мыльных пузырей»</w:t>
            </w:r>
          </w:p>
          <w:p w14:paraId="454F31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1978"/>
              <w:textAlignment w:val="auto"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034" w:type="dxa"/>
            <w:shd w:val="clear" w:color="auto" w:fill="auto"/>
          </w:tcPr>
          <w:p w14:paraId="72F5D54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1.07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- понедельник</w:t>
            </w:r>
          </w:p>
          <w:p w14:paraId="5EB6BA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ru-RU" w:eastAsia="zh-CN" w:bidi="ar"/>
              </w:rPr>
              <w:t>«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Реки Татарстана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ru-RU" w:eastAsia="zh-CN" w:bidi="ar"/>
              </w:rPr>
              <w:t>»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 w14:paraId="61348F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 w14:paraId="286B53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17B723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15BF06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34" w:type="dxa"/>
            <w:shd w:val="clear" w:color="auto" w:fill="auto"/>
            <w:vAlign w:val="top"/>
          </w:tcPr>
          <w:p w14:paraId="2450465A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Беседа, презентация «Широка река Волга» (вода не только источник жизни, но и сама жизнь, и ее надо беречь, на сегодняшний день на Земле годной к использованию воды осталось совсем немного); </w:t>
            </w:r>
          </w:p>
          <w:p w14:paraId="4C18E3C1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Прослушивание песни «Течет река Волга», «Волга в сердце впадает моё»; </w:t>
            </w:r>
          </w:p>
          <w:p w14:paraId="17A65603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Чтение стихов Н. Некрасова, В. Лебедева-Кумача, Е. Евтушенко о великой реке (О необычайной красоте Волги, о её крутых берегах, долине лотоса, рыбах, обитающих в водах Волги; </w:t>
            </w:r>
          </w:p>
          <w:p w14:paraId="02A2E55D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Дидактические игры «Солнце, воздух и вода» и др.: </w:t>
            </w:r>
          </w:p>
          <w:p w14:paraId="1967FD21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textAlignment w:val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Опытно- исследовательская деятельность водой.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14:paraId="77B44B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3" w:hRule="atLeast"/>
        </w:trPr>
        <w:tc>
          <w:tcPr>
            <w:tcW w:w="1924" w:type="dxa"/>
            <w:vMerge w:val="continue"/>
            <w:shd w:val="clear" w:color="auto" w:fill="auto"/>
          </w:tcPr>
          <w:p w14:paraId="3CBD5F2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34" w:type="dxa"/>
            <w:shd w:val="clear" w:color="auto" w:fill="auto"/>
          </w:tcPr>
          <w:p w14:paraId="589DA5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.0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7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 xml:space="preserve"> – вторник</w:t>
            </w:r>
          </w:p>
          <w:p w14:paraId="5EF950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ru-RU" w:eastAsia="zh-CN" w:bidi="ar"/>
              </w:rPr>
              <w:t>«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Реки Татарстана. Кама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ru-RU" w:eastAsia="zh-CN" w:bidi="ar"/>
              </w:rPr>
              <w:t>»</w:t>
            </w:r>
          </w:p>
          <w:p w14:paraId="677FF5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0761221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7B3016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4C9872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34" w:type="dxa"/>
            <w:shd w:val="clear" w:color="auto" w:fill="auto"/>
            <w:vAlign w:val="top"/>
          </w:tcPr>
          <w:p w14:paraId="1EAE6B92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Беседа, презентация «Широка река Кама» (вода не только источник жизни, но и сама жизнь, и ее надо беречь, на сегодняшний день на Земле годной к использованию воды осталось совсем немного); </w:t>
            </w:r>
          </w:p>
          <w:p w14:paraId="57650348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Просмотр иллюстраций «Река Кама»; </w:t>
            </w:r>
          </w:p>
          <w:p w14:paraId="5F348C2A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Экскурсия на Набережную (пляжная зона); </w:t>
            </w:r>
          </w:p>
          <w:p w14:paraId="397D1105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Дидактические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игры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«Солнце,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воздух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и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вода», </w:t>
            </w:r>
          </w:p>
          <w:p w14:paraId="001CF38C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949" w:hanging="420" w:firstLineChars="0"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«Четвертый лишний», «Песок и вода» и др.; </w:t>
            </w:r>
            <w:r>
              <w:rPr>
                <w:rFonts w:hint="default" w:ascii="Times New Roman" w:hAnsi="Times New Roman" w:eastAsia="Wingdings" w:cs="Times New Roman"/>
                <w:sz w:val="24"/>
                <w:szCs w:val="24"/>
              </w:rPr>
              <w:t></w:t>
            </w:r>
            <w:r>
              <w:rPr>
                <w:rFonts w:hint="default" w:ascii="Times New Roman" w:hAnsi="Times New Roman" w:eastAsia="Arial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Опытно- исследовательская деятельность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водой; </w:t>
            </w:r>
          </w:p>
          <w:p w14:paraId="22C20A24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rightChars="0" w:hanging="420" w:firstLineChars="0"/>
              <w:jc w:val="left"/>
              <w:textAlignment w:val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Интерактивная викторина «Величество Вода</w:t>
            </w:r>
          </w:p>
        </w:tc>
      </w:tr>
      <w:tr w14:paraId="30FC59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1924" w:type="dxa"/>
            <w:vMerge w:val="continue"/>
            <w:shd w:val="clear" w:color="auto" w:fill="auto"/>
          </w:tcPr>
          <w:p w14:paraId="5E2BBB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34" w:type="dxa"/>
            <w:shd w:val="clear" w:color="auto" w:fill="auto"/>
          </w:tcPr>
          <w:p w14:paraId="476512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3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.0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7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- среда</w:t>
            </w:r>
          </w:p>
          <w:p w14:paraId="3F2FC3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ru-RU" w:eastAsia="zh-CN" w:bidi="ar"/>
              </w:rPr>
              <w:t>«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Как образуются реки?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ru-RU" w:eastAsia="zh-CN" w:bidi="ar"/>
              </w:rPr>
              <w:t>»</w:t>
            </w:r>
          </w:p>
          <w:p w14:paraId="3F01ED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262A8D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7906E8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34" w:type="dxa"/>
            <w:shd w:val="clear" w:color="auto" w:fill="auto"/>
            <w:vAlign w:val="top"/>
          </w:tcPr>
          <w:p w14:paraId="130F6CC0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Беседа «Что обозначает голубой цвет на глобусе». Знакомство с понятиями «море», «океан», озеро», «река». Чем похожи все водные просторы и чем отличаются; </w:t>
            </w:r>
          </w:p>
          <w:p w14:paraId="1A3FA5F2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Чтение сказки «Девушка Реченька».</w:t>
            </w:r>
          </w:p>
          <w:p w14:paraId="57F88515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Чтение сказки «Путешествие Облачка» . </w:t>
            </w:r>
          </w:p>
          <w:p w14:paraId="2392E11F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Опыт «Как из воды образуется облако»; </w:t>
            </w:r>
          </w:p>
          <w:p w14:paraId="5B74F110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Наблюдение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за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дождем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(по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возможности). </w:t>
            </w:r>
          </w:p>
          <w:p w14:paraId="3317958B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Инсценировка сказки «Семья дождей» (настольный театр). </w:t>
            </w:r>
          </w:p>
          <w:p w14:paraId="31DDE51F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Разучивание диалога «Непоседы-облака» </w:t>
            </w:r>
          </w:p>
          <w:p w14:paraId="404A31A3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Беседа «Гроза. Что это такое?»; </w:t>
            </w:r>
          </w:p>
          <w:p w14:paraId="469E1FF1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Художественное творчество «Облака по небу плыли», </w:t>
            </w:r>
          </w:p>
          <w:p w14:paraId="52CB6AA2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«Изобразите грозу» (старшие группы); </w:t>
            </w:r>
          </w:p>
          <w:p w14:paraId="08165069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textAlignment w:val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Выполнение макетов: «река», «озеро»; </w:t>
            </w:r>
          </w:p>
        </w:tc>
      </w:tr>
      <w:tr w14:paraId="35696C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924" w:type="dxa"/>
            <w:vMerge w:val="restart"/>
            <w:shd w:val="clear" w:color="auto" w:fill="auto"/>
          </w:tcPr>
          <w:p w14:paraId="4CE8E1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34" w:type="dxa"/>
            <w:shd w:val="clear" w:color="auto" w:fill="auto"/>
          </w:tcPr>
          <w:p w14:paraId="295E5F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4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.0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7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 xml:space="preserve"> –четверг</w:t>
            </w:r>
          </w:p>
          <w:p w14:paraId="094CDD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День опытов и открытий»</w:t>
            </w:r>
          </w:p>
          <w:p w14:paraId="2961515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4744C7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6BB9293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34" w:type="dxa"/>
            <w:shd w:val="clear" w:color="auto" w:fill="auto"/>
            <w:vAlign w:val="top"/>
          </w:tcPr>
          <w:p w14:paraId="1B88FDEF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Опыты с водой: «Свойства воды» (прозрачная, без вкуса, разные состояния воды, текучесть, растворяет некоторые вещества и т.д.). «Растения и вода», «Растения пьют воду», «У растения внутри есть вода», «Вода нужна всем»; </w:t>
            </w:r>
          </w:p>
          <w:p w14:paraId="587C0E17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Письма детей обитателям морей и океанов (дельфину, киту, белому медведю) по схеме: адрес, кому, (в письме) профессия, особые приметы, одежда, меню, враги; </w:t>
            </w:r>
          </w:p>
          <w:p w14:paraId="661F10DD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hanging="420" w:firstLineChars="0"/>
              <w:textAlignment w:val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Дидактическая игра «Кто, где живет?». </w:t>
            </w:r>
          </w:p>
        </w:tc>
      </w:tr>
      <w:tr w14:paraId="47FE80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24" w:type="dxa"/>
            <w:vMerge w:val="continue"/>
            <w:shd w:val="clear" w:color="auto" w:fill="auto"/>
          </w:tcPr>
          <w:p w14:paraId="5FC84E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34" w:type="dxa"/>
            <w:shd w:val="clear" w:color="auto" w:fill="auto"/>
          </w:tcPr>
          <w:p w14:paraId="6254CC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5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.0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7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– пятница</w:t>
            </w:r>
          </w:p>
          <w:p w14:paraId="014EB8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День опытов и открытий»</w:t>
            </w:r>
          </w:p>
          <w:p w14:paraId="367AFE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5D5515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2863E8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1334" w:type="dxa"/>
            <w:shd w:val="clear" w:color="auto" w:fill="auto"/>
            <w:vAlign w:val="top"/>
          </w:tcPr>
          <w:p w14:paraId="007258BA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Беседа «Кому нужна вода» Чтение рассказа «Что такое кислый дождь» («Экология в картинках») С.Н. Николаева. </w:t>
            </w:r>
          </w:p>
          <w:p w14:paraId="0344CB1C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Юный эколог. Москва, Мозаика-Синтез; </w:t>
            </w:r>
          </w:p>
          <w:p w14:paraId="5D0BF964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Выполнение макетов: «река», «озеро»; </w:t>
            </w:r>
          </w:p>
          <w:p w14:paraId="5DC5CCAC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Лепка обитателей озера, реки. (рыбы, раки, улитки). На берегу живут лягушки, стрекозы, комары. (картинки); </w:t>
            </w:r>
            <w:r>
              <w:rPr>
                <w:rFonts w:hint="default" w:ascii="Times New Roman" w:hAnsi="Times New Roman" w:eastAsia="Wingdings" w:cs="Times New Roman"/>
                <w:sz w:val="24"/>
                <w:szCs w:val="24"/>
              </w:rPr>
              <w:t></w:t>
            </w:r>
          </w:p>
          <w:p w14:paraId="1A722B9F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Подвижные игры. игра-эстафета с ложкой «Перенеси воду», «Прогулка по ручью».  </w:t>
            </w:r>
          </w:p>
        </w:tc>
      </w:tr>
      <w:tr w14:paraId="782065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5292" w:type="dxa"/>
            <w:gridSpan w:val="3"/>
            <w:shd w:val="clear" w:color="auto" w:fill="auto"/>
          </w:tcPr>
          <w:p w14:paraId="3B133D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0" w:right="62" w:firstLine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 xml:space="preserve">5 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 xml:space="preserve">неделя «Неделя театра» </w:t>
            </w:r>
          </w:p>
        </w:tc>
      </w:tr>
      <w:tr w14:paraId="1910B5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1924" w:type="dxa"/>
            <w:vMerge w:val="restart"/>
            <w:shd w:val="clear" w:color="auto" w:fill="auto"/>
          </w:tcPr>
          <w:p w14:paraId="085E650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>01.08</w:t>
            </w:r>
          </w:p>
          <w:p w14:paraId="06A896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Развлечение "Ах, театр, театр"</w:t>
            </w:r>
          </w:p>
        </w:tc>
        <w:tc>
          <w:tcPr>
            <w:tcW w:w="2034" w:type="dxa"/>
            <w:shd w:val="clear" w:color="auto" w:fill="auto"/>
          </w:tcPr>
          <w:p w14:paraId="4EE493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28.07-понедельник</w:t>
            </w:r>
          </w:p>
          <w:p w14:paraId="1E2467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«Что такое театр?»</w:t>
            </w:r>
          </w:p>
          <w:p w14:paraId="5A3A40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11334" w:type="dxa"/>
            <w:shd w:val="clear" w:color="auto" w:fill="auto"/>
            <w:vAlign w:val="top"/>
          </w:tcPr>
          <w:p w14:paraId="1628BBB5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Беседа «Знакомство с театром» с просмотром презентации; </w:t>
            </w:r>
          </w:p>
          <w:p w14:paraId="567115C8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Дидактическая игра «Доскажи предложение» (Гример – это…), «Назови профессии, которые относятся к театру»; </w:t>
            </w:r>
          </w:p>
          <w:p w14:paraId="4177426E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Просмотр презентации «Виды театров» (на музыкальном занятии); </w:t>
            </w:r>
          </w:p>
          <w:p w14:paraId="5A0B3869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Речевое развитие: «Подбери родственные слова» к словам театр, артист. «Подбери к существительным прилагательные, глаголы» (артист, режиссер и др.); </w:t>
            </w:r>
            <w:r>
              <w:rPr>
                <w:rFonts w:hint="default" w:ascii="Times New Roman" w:hAnsi="Times New Roman" w:eastAsia="Wingdings" w:cs="Times New Roman"/>
                <w:sz w:val="24"/>
                <w:szCs w:val="24"/>
              </w:rPr>
              <w:t></w:t>
            </w:r>
          </w:p>
          <w:p w14:paraId="6187B982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Arial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Подготовка к театрализованной деятельности (выбор произведения, знакомство с текстом (повторно), распределение ролей и т.д.); </w:t>
            </w:r>
          </w:p>
          <w:p w14:paraId="1AE7D4F3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Дидактические игры из серии «Расскажи детям»; </w:t>
            </w:r>
          </w:p>
          <w:p w14:paraId="592145B1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textAlignment w:val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Имитационные упражнения («Пройди (скажи, изобрази) как герой сказки») и др. </w:t>
            </w:r>
          </w:p>
        </w:tc>
      </w:tr>
      <w:tr w14:paraId="4AF3B9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1924" w:type="dxa"/>
            <w:vMerge w:val="continue"/>
            <w:shd w:val="clear" w:color="auto" w:fill="auto"/>
          </w:tcPr>
          <w:p w14:paraId="071C43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34" w:type="dxa"/>
            <w:shd w:val="clear" w:color="auto" w:fill="auto"/>
          </w:tcPr>
          <w:p w14:paraId="63C25B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29.07-вторник</w:t>
            </w:r>
          </w:p>
          <w:p w14:paraId="0F6CEC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«Очумелые ручки»</w:t>
            </w:r>
          </w:p>
          <w:p w14:paraId="4106E5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11334" w:type="dxa"/>
            <w:shd w:val="clear" w:color="auto" w:fill="auto"/>
            <w:vAlign w:val="top"/>
          </w:tcPr>
          <w:p w14:paraId="1046B9F8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Посещение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выставки семейных рисунков Домашнее задание: «иллюстрацию к любимой сказке»; </w:t>
            </w:r>
          </w:p>
          <w:p w14:paraId="7755ECED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Отгадывание и рассказывание эпизода сказки, к которой нарисована иллюстрация; </w:t>
            </w:r>
          </w:p>
          <w:p w14:paraId="132194DC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Этюд «Стрекоза замерзла». Мимика: приподнять и сдвинуть брови, постучать зубами; </w:t>
            </w:r>
          </w:p>
          <w:p w14:paraId="6027F366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Мастерская «Очумелые ручки»: изготовление разных видов театра к какой-либо сказке; </w:t>
            </w:r>
          </w:p>
          <w:p w14:paraId="3DE5A124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Инсценировка диалогов героев сказок К. Чуковского и стихотворений А. Барто; </w:t>
            </w:r>
          </w:p>
          <w:p w14:paraId="29222FBA">
            <w:pPr>
              <w:keepNext w:val="0"/>
              <w:keepLines w:val="0"/>
              <w:pageBreakBefore w:val="0"/>
              <w:numPr>
                <w:ilvl w:val="0"/>
                <w:numId w:val="42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textAlignment w:val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Игра «Хоровод» Дети встают в круг и по команде взрослого показывают, двигаясь друг за другом, печального зайца, злого волка, сердитого медведя, задумчивую сову, виноватую лису, счастливую ласточку, храброго ежа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</w:tr>
      <w:tr w14:paraId="7A0736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1924" w:type="dxa"/>
            <w:vMerge w:val="continue"/>
            <w:shd w:val="clear" w:color="auto" w:fill="auto"/>
          </w:tcPr>
          <w:p w14:paraId="67AA66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34" w:type="dxa"/>
            <w:shd w:val="clear" w:color="auto" w:fill="auto"/>
          </w:tcPr>
          <w:p w14:paraId="544A1B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30.07- среда</w:t>
            </w:r>
          </w:p>
          <w:p w14:paraId="551C25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«В гостях у сказки»</w:t>
            </w:r>
          </w:p>
          <w:p w14:paraId="75F1B2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11334" w:type="dxa"/>
            <w:shd w:val="clear" w:color="auto" w:fill="auto"/>
            <w:vAlign w:val="top"/>
          </w:tcPr>
          <w:p w14:paraId="1CB4C83C">
            <w:pPr>
              <w:keepNext w:val="0"/>
              <w:keepLines w:val="0"/>
              <w:pageBreakBefore w:val="0"/>
              <w:widowControl/>
              <w:numPr>
                <w:ilvl w:val="0"/>
                <w:numId w:val="4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Слушание сказок (DVD, CD); </w:t>
            </w:r>
          </w:p>
          <w:p w14:paraId="140416FF">
            <w:pPr>
              <w:keepNext w:val="0"/>
              <w:keepLines w:val="0"/>
              <w:pageBreakBefore w:val="0"/>
              <w:widowControl/>
              <w:numPr>
                <w:ilvl w:val="0"/>
                <w:numId w:val="4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Драматизация отрывков из сказок (согласно возрасту); </w:t>
            </w:r>
          </w:p>
          <w:p w14:paraId="540F8C92">
            <w:pPr>
              <w:keepNext w:val="0"/>
              <w:keepLines w:val="0"/>
              <w:pageBreakBefore w:val="0"/>
              <w:widowControl/>
              <w:numPr>
                <w:ilvl w:val="0"/>
                <w:numId w:val="4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Работа над дикцией, выразительностью, мимикой, жестами. Имитационные упражнения («Пройди как лиса», «Скажи голосом волка» и др.); </w:t>
            </w:r>
          </w:p>
          <w:p w14:paraId="24143679">
            <w:pPr>
              <w:keepNext w:val="0"/>
              <w:keepLines w:val="0"/>
              <w:pageBreakBefore w:val="0"/>
              <w:widowControl/>
              <w:numPr>
                <w:ilvl w:val="0"/>
                <w:numId w:val="4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Этюд «Лисенок боится». Выразительные движения: поставить ногу вперед на носок, потом вернуть ее на место. Повторить это движение несколько раз.  </w:t>
            </w:r>
          </w:p>
          <w:p w14:paraId="7027936B">
            <w:pPr>
              <w:keepNext w:val="0"/>
              <w:keepLines w:val="0"/>
              <w:pageBreakBefore w:val="0"/>
              <w:widowControl/>
              <w:numPr>
                <w:ilvl w:val="0"/>
                <w:numId w:val="4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Дидактические игры из серии «Расскажи детям»; </w:t>
            </w:r>
          </w:p>
          <w:p w14:paraId="3047A575">
            <w:pPr>
              <w:keepNext w:val="0"/>
              <w:keepLines w:val="0"/>
              <w:pageBreakBefore w:val="0"/>
              <w:widowControl/>
              <w:numPr>
                <w:ilvl w:val="0"/>
                <w:numId w:val="4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Домашнее задание: «Нарисовать иллюстрацию к любимой сказке» (совместно с ребенком). </w:t>
            </w:r>
          </w:p>
        </w:tc>
      </w:tr>
      <w:tr w14:paraId="24FF06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1924" w:type="dxa"/>
            <w:vMerge w:val="continue"/>
            <w:shd w:val="clear" w:color="auto" w:fill="auto"/>
          </w:tcPr>
          <w:p w14:paraId="40FB9AF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34" w:type="dxa"/>
            <w:shd w:val="clear" w:color="auto" w:fill="auto"/>
          </w:tcPr>
          <w:p w14:paraId="5A7964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31.07- четверг</w:t>
            </w:r>
          </w:p>
          <w:p w14:paraId="7AED13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«Все о театре»</w:t>
            </w:r>
          </w:p>
          <w:p w14:paraId="0E63D6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11334" w:type="dxa"/>
            <w:shd w:val="clear" w:color="auto" w:fill="auto"/>
            <w:vAlign w:val="top"/>
          </w:tcPr>
          <w:p w14:paraId="33FF7220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Этюд «Стрекоза замерзла». Мимика: приподнять и сдвинуть брови, постучать зубами; </w:t>
            </w:r>
          </w:p>
          <w:p w14:paraId="436B78A8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Беседа с разбором ситуаций «Правила поведения в театре»; </w:t>
            </w:r>
          </w:p>
          <w:p w14:paraId="34E6385D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Игры-инсценировки «Скворец и воробей», «Котята – поварята», муз. Е. Тиличеевой; </w:t>
            </w:r>
          </w:p>
          <w:p w14:paraId="7E40EBD0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Просмотр кукольного театра. Имитационные игры «Стрекоза замерзла», «Хоровод» и другие; </w:t>
            </w:r>
          </w:p>
          <w:p w14:paraId="71F16FF2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Дидактические игры из серии «Расскажи детям»; </w:t>
            </w:r>
            <w:r>
              <w:rPr>
                <w:rFonts w:hint="default" w:ascii="Times New Roman" w:hAnsi="Times New Roman" w:eastAsia="Wingdings" w:cs="Times New Roman"/>
                <w:sz w:val="24"/>
                <w:szCs w:val="24"/>
              </w:rPr>
              <w:t></w:t>
            </w:r>
            <w:r>
              <w:rPr>
                <w:rFonts w:hint="default" w:ascii="Times New Roman" w:hAnsi="Times New Roman" w:eastAsia="Arial" w:cs="Times New Roman"/>
                <w:sz w:val="24"/>
                <w:szCs w:val="24"/>
              </w:rPr>
              <w:t xml:space="preserve"> </w:t>
            </w:r>
          </w:p>
          <w:p w14:paraId="5CE1BAA4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textAlignment w:val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Рисование, лепка, аппликация на выбор детей «Мой любимый герой из сказки». </w:t>
            </w:r>
          </w:p>
        </w:tc>
      </w:tr>
      <w:tr w14:paraId="361883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1924" w:type="dxa"/>
            <w:vMerge w:val="continue"/>
            <w:shd w:val="clear" w:color="auto" w:fill="auto"/>
          </w:tcPr>
          <w:p w14:paraId="4F52D7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34" w:type="dxa"/>
            <w:shd w:val="clear" w:color="auto" w:fill="auto"/>
          </w:tcPr>
          <w:p w14:paraId="4004C41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01.08- пятница</w:t>
            </w:r>
          </w:p>
          <w:p w14:paraId="2FAB49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«В театре»</w:t>
            </w:r>
          </w:p>
        </w:tc>
        <w:tc>
          <w:tcPr>
            <w:tcW w:w="11334" w:type="dxa"/>
            <w:shd w:val="clear" w:color="auto" w:fill="auto"/>
            <w:vAlign w:val="top"/>
          </w:tcPr>
          <w:p w14:paraId="3E6476CF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Чтение художественной литературы (сказки, потешки, стихи) и обыгрывание их с помощью различных видов театра; </w:t>
            </w:r>
          </w:p>
          <w:p w14:paraId="483C041F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Пение песен по сказке А.Толстого «Приключения Буратино»;  </w:t>
            </w:r>
          </w:p>
          <w:p w14:paraId="533080DA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Аппликация «Домик для папы Карло», «Цветы для Мальвины», рисование «Пруд черепахи Тортиллы»; </w:t>
            </w:r>
          </w:p>
          <w:p w14:paraId="33E8B40E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textAlignment w:val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Выставка рисунков «Мой любимый сказочный герой», «Карабас Барабас», «Животные в сказке» </w:t>
            </w:r>
          </w:p>
        </w:tc>
      </w:tr>
    </w:tbl>
    <w:p w14:paraId="1596B813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after="0" w:line="240" w:lineRule="auto"/>
        <w:jc w:val="center"/>
        <w:textAlignment w:val="auto"/>
        <w:rPr>
          <w:rFonts w:hint="default" w:ascii="Times New Roman" w:hAnsi="Times New Roman" w:cs="Times New Roman"/>
          <w:b/>
          <w:bCs w:val="0"/>
          <w:sz w:val="24"/>
          <w:szCs w:val="24"/>
        </w:rPr>
      </w:pPr>
    </w:p>
    <w:p w14:paraId="36929AA3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after="0" w:line="240" w:lineRule="auto"/>
        <w:jc w:val="center"/>
        <w:textAlignment w:val="auto"/>
        <w:rPr>
          <w:rFonts w:hint="default" w:ascii="Times New Roman" w:hAnsi="Times New Roman" w:cs="Times New Roman"/>
          <w:b/>
          <w:bCs w:val="0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b/>
          <w:bCs w:val="0"/>
          <w:sz w:val="24"/>
          <w:szCs w:val="24"/>
          <w:lang w:val="ru-RU"/>
        </w:rPr>
        <w:t>АВГУСТ</w:t>
      </w:r>
    </w:p>
    <w:tbl>
      <w:tblPr>
        <w:tblStyle w:val="5"/>
        <w:tblW w:w="15277" w:type="dxa"/>
        <w:tblInd w:w="-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4"/>
        <w:gridCol w:w="2034"/>
        <w:gridCol w:w="11319"/>
      </w:tblGrid>
      <w:tr w14:paraId="6DDCD5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1924" w:type="dxa"/>
            <w:vAlign w:val="center"/>
          </w:tcPr>
          <w:p w14:paraId="526A82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Итоговое</w:t>
            </w: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en-US" w:eastAsia="ru-RU"/>
              </w:rPr>
              <w:t xml:space="preserve"> мероприятие</w:t>
            </w:r>
          </w:p>
        </w:tc>
        <w:tc>
          <w:tcPr>
            <w:tcW w:w="2034" w:type="dxa"/>
            <w:vAlign w:val="center"/>
          </w:tcPr>
          <w:p w14:paraId="6AD99E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Дата</w:t>
            </w:r>
          </w:p>
          <w:p w14:paraId="6C5B04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Название дня</w:t>
            </w:r>
          </w:p>
        </w:tc>
        <w:tc>
          <w:tcPr>
            <w:tcW w:w="11319" w:type="dxa"/>
            <w:vAlign w:val="center"/>
          </w:tcPr>
          <w:p w14:paraId="4A6E7C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 xml:space="preserve"> Мероприятия</w:t>
            </w:r>
          </w:p>
        </w:tc>
      </w:tr>
      <w:tr w14:paraId="103E27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15277" w:type="dxa"/>
            <w:gridSpan w:val="3"/>
            <w:shd w:val="clear" w:color="auto" w:fill="FFFFFF"/>
            <w:vAlign w:val="center"/>
          </w:tcPr>
          <w:p w14:paraId="145D00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ru-RU" w:eastAsia="zh-CN" w:bidi="ar"/>
              </w:rPr>
              <w:t xml:space="preserve">1 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неделя  – 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ru-RU" w:eastAsia="zh-CN" w:bidi="ar"/>
              </w:rPr>
              <w:t>« Безопасный городок»</w:t>
            </w:r>
          </w:p>
          <w:p w14:paraId="4BAF9F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14:paraId="0364C2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4" w:hRule="atLeast"/>
        </w:trPr>
        <w:tc>
          <w:tcPr>
            <w:tcW w:w="1924" w:type="dxa"/>
            <w:vMerge w:val="restart"/>
            <w:shd w:val="clear" w:color="auto" w:fill="FFFFFF"/>
          </w:tcPr>
          <w:p w14:paraId="41493B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ind w:right="-63"/>
              <w:jc w:val="both"/>
              <w:textAlignment w:val="auto"/>
              <w:rPr>
                <w:rFonts w:hint="default" w:ascii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en-US" w:eastAsia="ru-RU"/>
              </w:rPr>
              <w:t>08.08</w:t>
            </w:r>
          </w:p>
          <w:p w14:paraId="0D4C52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Развлечение</w:t>
            </w: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Игра-соревнование </w:t>
            </w:r>
          </w:p>
          <w:p w14:paraId="2E0A1F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«Знатоки правил безопасного дорожного движения»</w:t>
            </w:r>
          </w:p>
          <w:p w14:paraId="249302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ind w:right="-63"/>
              <w:jc w:val="both"/>
              <w:textAlignment w:val="auto"/>
              <w:rPr>
                <w:rFonts w:hint="default" w:ascii="Times New Roman" w:hAnsi="Times New Roman" w:cs="Times New Roman"/>
                <w:b/>
                <w:sz w:val="24"/>
                <w:szCs w:val="24"/>
                <w:lang w:val="en-US" w:eastAsia="ru-RU"/>
              </w:rPr>
            </w:pPr>
          </w:p>
        </w:tc>
        <w:tc>
          <w:tcPr>
            <w:tcW w:w="2034" w:type="dxa"/>
            <w:shd w:val="clear" w:color="auto" w:fill="auto"/>
          </w:tcPr>
          <w:p w14:paraId="792C8B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ru-RU" w:eastAsia="zh-CN" w:bidi="ar"/>
              </w:rPr>
              <w:t>4.08-п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онедельник – «День светофора» </w:t>
            </w:r>
          </w:p>
          <w:p w14:paraId="25C6F3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Международный день </w:t>
            </w:r>
          </w:p>
          <w:p w14:paraId="386C9C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ru-RU"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светофора</w:t>
            </w:r>
          </w:p>
        </w:tc>
        <w:tc>
          <w:tcPr>
            <w:tcW w:w="11319" w:type="dxa"/>
            <w:shd w:val="clear" w:color="auto" w:fill="auto"/>
            <w:vAlign w:val="top"/>
          </w:tcPr>
          <w:p w14:paraId="787D0E39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Рассматривание и беседа по презентации «История светофора»; </w:t>
            </w:r>
          </w:p>
          <w:p w14:paraId="4280A1D9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Чтение стихов о светофоре (н-р А. Северного); </w:t>
            </w:r>
          </w:p>
          <w:p w14:paraId="43C9BE35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Дидактические игры «Собери светофор», «Назови цвета» и т.д. </w:t>
            </w:r>
          </w:p>
          <w:p w14:paraId="6BE9D756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Лепка, аппликация на тему «светофор» (по возрасту) и оформление выставки; </w:t>
            </w:r>
          </w:p>
          <w:p w14:paraId="1B197BB9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Подвижные игры «Красный, желтый, зеленый» на автогородке. </w:t>
            </w:r>
          </w:p>
        </w:tc>
      </w:tr>
      <w:tr w14:paraId="0CA9E5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" w:hRule="atLeast"/>
        </w:trPr>
        <w:tc>
          <w:tcPr>
            <w:tcW w:w="1924" w:type="dxa"/>
            <w:vMerge w:val="continue"/>
            <w:shd w:val="clear" w:color="auto" w:fill="auto"/>
          </w:tcPr>
          <w:p w14:paraId="6BD480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ind w:right="-63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34" w:type="dxa"/>
            <w:shd w:val="clear" w:color="auto" w:fill="auto"/>
          </w:tcPr>
          <w:p w14:paraId="1037D9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ru-RU" w:eastAsia="zh-CN" w:bidi="ar"/>
              </w:rPr>
              <w:t>5.08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ru-RU" w:eastAsia="zh-CN" w:bidi="ar"/>
              </w:rPr>
              <w:t>-в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торник «Все о транспорте »</w:t>
            </w:r>
          </w:p>
          <w:p w14:paraId="3430E9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2C8D88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19" w:type="dxa"/>
            <w:shd w:val="clear" w:color="auto" w:fill="auto"/>
            <w:vAlign w:val="top"/>
          </w:tcPr>
          <w:p w14:paraId="019F4941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Рассматривание фотографий и иллюстраций с изображением транспорта, который видели дети на улицах нашего города;  </w:t>
            </w:r>
          </w:p>
          <w:p w14:paraId="23FA5D38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Беседа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о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транспорте,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учить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называть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машины (грузовые, легковые, специальные); </w:t>
            </w:r>
          </w:p>
          <w:p w14:paraId="47BE91CF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Чтение рассказа В. Носова «Автомобиль»; </w:t>
            </w:r>
          </w:p>
          <w:p w14:paraId="35E8FABB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Рисование на тему «Транспорт»; </w:t>
            </w:r>
          </w:p>
          <w:p w14:paraId="124A5F61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Сюжетно-ролевые игры: «Автобус», «Мы машины» (с использованием велосипедов, самокатов, колясок); </w:t>
            </w:r>
          </w:p>
          <w:p w14:paraId="24ED1E8C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textAlignment w:val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Подвижные игры на автогородке: «Воробушки и автомобили», «Мы машины»; «Улица», «Цветные автомобили», «Трамвай». </w:t>
            </w:r>
          </w:p>
        </w:tc>
      </w:tr>
      <w:tr w14:paraId="3B1A71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924" w:type="dxa"/>
            <w:vMerge w:val="continue"/>
            <w:shd w:val="clear" w:color="auto" w:fill="auto"/>
          </w:tcPr>
          <w:p w14:paraId="6C687C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ind w:right="-63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34" w:type="dxa"/>
            <w:shd w:val="clear" w:color="auto" w:fill="auto"/>
          </w:tcPr>
          <w:p w14:paraId="0F1364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ru-RU" w:eastAsia="zh-CN" w:bidi="ar"/>
              </w:rPr>
              <w:t>6.08-с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реда 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ru-RU" w:eastAsia="zh-CN" w:bidi="ar"/>
              </w:rPr>
              <w:t>«Дорожные знаки»</w:t>
            </w:r>
          </w:p>
          <w:p w14:paraId="1F7DED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 w14:paraId="00347E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 w14:paraId="06A2FC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 w14:paraId="019D56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19" w:type="dxa"/>
            <w:shd w:val="clear" w:color="auto" w:fill="auto"/>
            <w:vAlign w:val="top"/>
          </w:tcPr>
          <w:p w14:paraId="038D7685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59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Беседа «Твои помощники на дороге» («Пешеходный переход», «Дети», «Остановка общественного транспорта» и др.); </w:t>
            </w:r>
          </w:p>
          <w:p w14:paraId="1C3C106C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57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Дидактические игры: «Дорожные знаки», «Узнай дорожный знак» (На большие карточки нанесены цветные контуры дорожных знаков. На маленьких карточках находятся недостающие фрагменты знаков. Ребенок выбирает любую большую карточку. Затем он должен подобрать и наложить на каждое изображение большой карточки маленькую карточку так, чтобы получился существующий дорожный знак); </w:t>
            </w:r>
          </w:p>
          <w:p w14:paraId="1172A956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57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Рисование на тему на тема: «Придумай дорожный знак»; </w:t>
            </w:r>
          </w:p>
          <w:p w14:paraId="5031F16A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57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Arial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Подвижные игры на автогородке: , «Найди свое место» (со знаками, с сигналами светофора), «Улица», «Мы машины»; «Цветные автомобили», «Трамвай», «Поезд» (с использованием велосипедов, самокатов, колясок); </w:t>
            </w:r>
          </w:p>
          <w:p w14:paraId="0A16AFBD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57" w:hanging="420" w:firstLineChars="0"/>
              <w:textAlignment w:val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Обыгрывание ситуаций «Перекресток», «Главная дорога» и др. 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\</w:t>
            </w:r>
          </w:p>
        </w:tc>
      </w:tr>
      <w:tr w14:paraId="244E3B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924" w:type="dxa"/>
            <w:vMerge w:val="continue"/>
            <w:shd w:val="clear" w:color="auto" w:fill="auto"/>
          </w:tcPr>
          <w:p w14:paraId="707275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34" w:type="dxa"/>
            <w:shd w:val="clear" w:color="auto" w:fill="auto"/>
          </w:tcPr>
          <w:p w14:paraId="6D4B28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val="en-US" w:eastAsia="ru-RU"/>
              </w:rPr>
              <w:t>7.08-четверг</w:t>
            </w:r>
          </w:p>
          <w:p w14:paraId="392A97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« Пешеходы и пассажиры »</w:t>
            </w:r>
          </w:p>
          <w:p w14:paraId="445457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val="en-US" w:eastAsia="ru-RU"/>
              </w:rPr>
            </w:pPr>
          </w:p>
          <w:p w14:paraId="7FA185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</w:pPr>
          </w:p>
          <w:p w14:paraId="38571E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19" w:type="dxa"/>
            <w:shd w:val="clear" w:color="auto" w:fill="auto"/>
            <w:vAlign w:val="top"/>
          </w:tcPr>
          <w:p w14:paraId="5544B335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Беседа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о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правилах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поведения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в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общественном транспорте; </w:t>
            </w:r>
          </w:p>
          <w:p w14:paraId="7A9E454F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Чтение: В.Тимофеев «Для пешеходов»; </w:t>
            </w:r>
          </w:p>
          <w:p w14:paraId="425BA2D8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Игра «Обходи транспорт правильно». Рассмотри внимательно картинку. Как ты думаешь, почему, переходя дорогу, автобус и троллейбус обходят сзади, а трамвай - спереди?  </w:t>
            </w:r>
          </w:p>
          <w:p w14:paraId="5C273C99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Рисование на тему «Безопасная дорога для пешеходов». </w:t>
            </w:r>
          </w:p>
          <w:p w14:paraId="266894E1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Wingdings" w:cs="Times New Roman"/>
                <w:sz w:val="24"/>
                <w:szCs w:val="24"/>
              </w:rPr>
              <w:t></w:t>
            </w:r>
            <w:r>
              <w:rPr>
                <w:rFonts w:hint="default" w:ascii="Times New Roman" w:hAnsi="Times New Roman" w:eastAsia="Arial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Подвижная игра: «Пешеходы и автомобили» (ходьба в заданном направлении) на автогородке; </w:t>
            </w:r>
          </w:p>
          <w:p w14:paraId="006EC475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Сюжетно-ролевая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игра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«Автобус»,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«Шоферы»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на автогородке. 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\</w:t>
            </w:r>
          </w:p>
        </w:tc>
      </w:tr>
      <w:tr w14:paraId="5AB8A0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924" w:type="dxa"/>
            <w:shd w:val="clear" w:color="auto" w:fill="auto"/>
          </w:tcPr>
          <w:p w14:paraId="5F5181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34" w:type="dxa"/>
            <w:shd w:val="clear" w:color="auto" w:fill="auto"/>
          </w:tcPr>
          <w:p w14:paraId="5630F4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val="en-US" w:eastAsia="ru-RU"/>
              </w:rPr>
              <w:t>8.08- пятница</w:t>
            </w:r>
          </w:p>
          <w:p w14:paraId="7F7100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« О проезжей части»</w:t>
            </w:r>
          </w:p>
          <w:p w14:paraId="56EB99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val="en-US" w:eastAsia="ru-RU"/>
              </w:rPr>
            </w:pPr>
          </w:p>
          <w:p w14:paraId="2347AA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19" w:type="dxa"/>
            <w:shd w:val="clear" w:color="auto" w:fill="auto"/>
          </w:tcPr>
          <w:p w14:paraId="154319CB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Беседа об улицах нашего города названных в честь известных людей, просмотр карт улиц нашего города; </w:t>
            </w:r>
          </w:p>
          <w:p w14:paraId="796DA558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Конструирование города из лего, кубиков;  </w:t>
            </w:r>
          </w:p>
          <w:p w14:paraId="29F1B381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Рисование на тему: «Моя улица»; </w:t>
            </w:r>
          </w:p>
          <w:p w14:paraId="08161451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Составление рассказа по картине: «Улица города»; </w:t>
            </w:r>
          </w:p>
          <w:p w14:paraId="128B4151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Чтение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стихотворения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А.Дмыховского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«Чудесный островок. </w:t>
            </w:r>
          </w:p>
          <w:p w14:paraId="11127916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Сюжетно-ролевая игра «На улицах города» и «За городом»</w:t>
            </w:r>
          </w:p>
        </w:tc>
      </w:tr>
      <w:tr w14:paraId="3F9F2E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5277" w:type="dxa"/>
            <w:gridSpan w:val="3"/>
            <w:shd w:val="clear" w:color="auto" w:fill="auto"/>
          </w:tcPr>
          <w:p w14:paraId="20CFFF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sz w:val="24"/>
                <w:szCs w:val="24"/>
                <w:lang w:val="ru-RU"/>
              </w:rPr>
              <w:t>2 неделя -Неделя «</w:t>
            </w:r>
            <w:r>
              <w:rPr>
                <w:rFonts w:hint="default" w:ascii="Times New Roman" w:hAnsi="Times New Roman" w:eastAsia="SimSun" w:cs="Times New Roman"/>
                <w:b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Город юных исследователей»</w:t>
            </w:r>
          </w:p>
          <w:p w14:paraId="174A8CE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after="0" w:line="240" w:lineRule="auto"/>
              <w:ind w:left="14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lang w:val="ru-RU"/>
              </w:rPr>
            </w:pPr>
          </w:p>
        </w:tc>
      </w:tr>
      <w:tr w14:paraId="4C6BC3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924" w:type="dxa"/>
            <w:shd w:val="clear" w:color="auto" w:fill="auto"/>
          </w:tcPr>
          <w:p w14:paraId="04430C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bCs w:val="0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 w:val="0"/>
                <w:sz w:val="24"/>
                <w:szCs w:val="24"/>
                <w:lang w:val="en-US" w:eastAsia="ru-RU"/>
              </w:rPr>
              <w:t>15.08</w:t>
            </w:r>
          </w:p>
          <w:p w14:paraId="29A649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eastAsia="SimSun" w:cs="Times New Roman"/>
                <w:b/>
                <w:bCs w:val="0"/>
                <w:color w:val="000000"/>
                <w:kern w:val="0"/>
                <w:sz w:val="24"/>
                <w:szCs w:val="24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Экологическ</w:t>
            </w:r>
            <w:r>
              <w:rPr>
                <w:rFonts w:hint="default" w:ascii="Times New Roman" w:hAnsi="Times New Roman" w:eastAsia="SimSun" w:cs="Times New Roman"/>
                <w:b/>
                <w:bCs w:val="0"/>
                <w:color w:val="000000"/>
                <w:kern w:val="0"/>
                <w:sz w:val="24"/>
                <w:szCs w:val="24"/>
                <w:lang w:val="ru-RU" w:eastAsia="zh-CN" w:bidi="ar"/>
              </w:rPr>
              <w:t>ая</w:t>
            </w:r>
          </w:p>
          <w:p w14:paraId="340BD8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cs="Times New Roman"/>
                <w:b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 w:val="0"/>
                <w:color w:val="000000"/>
                <w:kern w:val="0"/>
                <w:sz w:val="24"/>
                <w:szCs w:val="24"/>
                <w:lang w:val="ru-RU" w:eastAsia="zh-CN" w:bidi="ar"/>
              </w:rPr>
              <w:t>квест-игра</w:t>
            </w:r>
            <w:r>
              <w:rPr>
                <w:rFonts w:hint="default" w:ascii="Times New Roman" w:hAnsi="Times New Roman" w:eastAsia="SimSun" w:cs="Times New Roman"/>
                <w:b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«Юный </w:t>
            </w:r>
          </w:p>
          <w:p w14:paraId="27CFB9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cs="Times New Roman"/>
                <w:b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исследователь»</w:t>
            </w:r>
          </w:p>
          <w:p w14:paraId="1AA35F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bCs w:val="0"/>
                <w:sz w:val="24"/>
                <w:szCs w:val="24"/>
                <w:lang w:val="en-US" w:eastAsia="ru-RU"/>
              </w:rPr>
            </w:pPr>
          </w:p>
        </w:tc>
        <w:tc>
          <w:tcPr>
            <w:tcW w:w="2034" w:type="dxa"/>
            <w:shd w:val="clear" w:color="auto" w:fill="auto"/>
          </w:tcPr>
          <w:p w14:paraId="2B4556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 w:val="0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 w:val="0"/>
                <w:sz w:val="24"/>
                <w:szCs w:val="24"/>
                <w:lang w:val="en-US" w:eastAsia="ru-RU"/>
              </w:rPr>
              <w:t>11.08- понедельник</w:t>
            </w:r>
          </w:p>
          <w:p w14:paraId="1F2C65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cs="Times New Roman"/>
                <w:b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«Парки города Набережные </w:t>
            </w:r>
          </w:p>
          <w:p w14:paraId="6475BD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cs="Times New Roman"/>
                <w:b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Челны»</w:t>
            </w:r>
          </w:p>
          <w:p w14:paraId="056EBB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 w:val="0"/>
                <w:sz w:val="24"/>
                <w:szCs w:val="24"/>
                <w:lang w:val="en-US" w:eastAsia="ru-RU"/>
              </w:rPr>
            </w:pPr>
          </w:p>
        </w:tc>
        <w:tc>
          <w:tcPr>
            <w:tcW w:w="11319" w:type="dxa"/>
            <w:shd w:val="clear" w:color="auto" w:fill="auto"/>
            <w:vAlign w:val="top"/>
          </w:tcPr>
          <w:p w14:paraId="4F076608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75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Беседа «Парки нашего города» (заочная экскурсия по паркам г. Набережных Челнов с просмотром слайдов).  В чем отличие парка от леса? (Чем похожи и чем отличаются); </w:t>
            </w:r>
          </w:p>
          <w:p w14:paraId="18B909DE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Изготовление макета парка (дети из дома приносят вырезанные и наклеенные на картон картинки деревьев цветов и т.д.); </w:t>
            </w:r>
          </w:p>
          <w:p w14:paraId="1D45949B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Чтение худ. литературы «Спор деревьев» </w:t>
            </w:r>
          </w:p>
          <w:p w14:paraId="5839DD15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Стихотворение Е. Алябьевой «Станем мы деревьями» с выполнением движений по тексту стихотворения </w:t>
            </w:r>
          </w:p>
          <w:p w14:paraId="43E3C8C1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Викторина «Деревья и кустарники». </w:t>
            </w:r>
          </w:p>
          <w:p w14:paraId="37A81509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textAlignment w:val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Словесные игры: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 xml:space="preserve"> «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Подбери сравнения». Сделай так- Визжать как …(поросенок). Ползти как (черепаха). Плавать как … (рыба). </w:t>
            </w:r>
          </w:p>
        </w:tc>
      </w:tr>
      <w:tr w14:paraId="1F4369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924" w:type="dxa"/>
            <w:shd w:val="clear" w:color="auto" w:fill="auto"/>
          </w:tcPr>
          <w:p w14:paraId="661D1A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bCs w:val="0"/>
                <w:sz w:val="24"/>
                <w:szCs w:val="24"/>
                <w:lang w:eastAsia="ru-RU"/>
              </w:rPr>
            </w:pPr>
          </w:p>
        </w:tc>
        <w:tc>
          <w:tcPr>
            <w:tcW w:w="2034" w:type="dxa"/>
            <w:shd w:val="clear" w:color="auto" w:fill="auto"/>
          </w:tcPr>
          <w:p w14:paraId="268065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 w:val="0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 w:val="0"/>
                <w:sz w:val="24"/>
                <w:szCs w:val="24"/>
                <w:lang w:val="en-US" w:eastAsia="ru-RU"/>
              </w:rPr>
              <w:t>12.08-вторник</w:t>
            </w:r>
          </w:p>
          <w:p w14:paraId="2D5834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cs="Times New Roman"/>
                <w:b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«Поведение на природе»</w:t>
            </w:r>
          </w:p>
          <w:p w14:paraId="35681F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 w:val="0"/>
                <w:sz w:val="24"/>
                <w:szCs w:val="24"/>
                <w:lang w:val="en-US" w:eastAsia="ru-RU"/>
              </w:rPr>
            </w:pPr>
          </w:p>
        </w:tc>
        <w:tc>
          <w:tcPr>
            <w:tcW w:w="11319" w:type="dxa"/>
            <w:shd w:val="clear" w:color="auto" w:fill="auto"/>
            <w:vAlign w:val="top"/>
          </w:tcPr>
          <w:p w14:paraId="596FE280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Беседа «Безопасное поведение на природе»; </w:t>
            </w:r>
          </w:p>
          <w:p w14:paraId="00DD8766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Рисование «Знаки   правильного и неправильного поведения на природе»; </w:t>
            </w:r>
          </w:p>
          <w:p w14:paraId="4CCBB526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Коммуникативная игра «Да – нет» (классификация объектов по заданным признакам); </w:t>
            </w:r>
          </w:p>
          <w:p w14:paraId="33916C31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«Разбей клумбу» (задачи – шутки) «Учимся, играя»,</w:t>
            </w:r>
          </w:p>
          <w:p w14:paraId="5C893A21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textAlignment w:val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Домашнее задание. Детям дать задание: узнать о деревьях парка, совместно с родителями прочитать в энциклопедиях, интернете о каком-либо дереве, запомнить, чтоб на другой день рассказать всем детям. </w:t>
            </w:r>
          </w:p>
        </w:tc>
      </w:tr>
      <w:tr w14:paraId="182073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924" w:type="dxa"/>
            <w:shd w:val="clear" w:color="auto" w:fill="auto"/>
          </w:tcPr>
          <w:p w14:paraId="6D862D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bCs w:val="0"/>
                <w:sz w:val="24"/>
                <w:szCs w:val="24"/>
                <w:lang w:eastAsia="ru-RU"/>
              </w:rPr>
            </w:pPr>
          </w:p>
        </w:tc>
        <w:tc>
          <w:tcPr>
            <w:tcW w:w="2034" w:type="dxa"/>
            <w:shd w:val="clear" w:color="auto" w:fill="auto"/>
          </w:tcPr>
          <w:p w14:paraId="2C1A23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 w:val="0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 w:val="0"/>
                <w:sz w:val="24"/>
                <w:szCs w:val="24"/>
                <w:lang w:val="en-US" w:eastAsia="ru-RU"/>
              </w:rPr>
              <w:t>13.08- среда</w:t>
            </w:r>
          </w:p>
          <w:p w14:paraId="1E2D05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eastAsia="SimSun" w:cs="Times New Roman"/>
                <w:b/>
                <w:bCs w:val="0"/>
                <w:color w:val="000000"/>
                <w:kern w:val="0"/>
                <w:sz w:val="24"/>
                <w:szCs w:val="24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«</w:t>
            </w:r>
            <w:r>
              <w:rPr>
                <w:rFonts w:hint="default" w:ascii="Times New Roman" w:hAnsi="Times New Roman" w:eastAsia="SimSun" w:cs="Times New Roman"/>
                <w:b/>
                <w:bCs w:val="0"/>
                <w:color w:val="000000"/>
                <w:kern w:val="0"/>
                <w:sz w:val="24"/>
                <w:szCs w:val="24"/>
                <w:lang w:val="ru-RU" w:eastAsia="zh-CN" w:bidi="ar"/>
              </w:rPr>
              <w:t>растительный мир»</w:t>
            </w:r>
          </w:p>
          <w:p w14:paraId="58EE5A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 w:val="0"/>
                <w:sz w:val="24"/>
                <w:szCs w:val="24"/>
                <w:lang w:val="en-US" w:eastAsia="ru-RU"/>
              </w:rPr>
            </w:pPr>
          </w:p>
        </w:tc>
        <w:tc>
          <w:tcPr>
            <w:tcW w:w="11319" w:type="dxa"/>
            <w:shd w:val="clear" w:color="auto" w:fill="auto"/>
            <w:vAlign w:val="top"/>
          </w:tcPr>
          <w:p w14:paraId="5E5578F7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69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Беседа по итогам домашнего задания «Узнай о деревьях»; </w:t>
            </w:r>
          </w:p>
          <w:p w14:paraId="63D07D79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69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Рассматривание иллюстративного материала с изображением деревьев разных пород, кустарников, разных видов цветов.</w:t>
            </w:r>
          </w:p>
          <w:p w14:paraId="736EF643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69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Беседа «Найди сходство и различие»; </w:t>
            </w:r>
            <w:r>
              <w:rPr>
                <w:rFonts w:hint="default" w:ascii="Times New Roman" w:hAnsi="Times New Roman" w:eastAsia="Wingdings" w:cs="Times New Roman"/>
                <w:sz w:val="24"/>
                <w:szCs w:val="24"/>
              </w:rPr>
              <w:t></w:t>
            </w:r>
            <w:r>
              <w:rPr>
                <w:rFonts w:hint="default" w:ascii="Times New Roman" w:hAnsi="Times New Roman" w:eastAsia="Arial" w:cs="Times New Roman"/>
                <w:sz w:val="24"/>
                <w:szCs w:val="24"/>
              </w:rPr>
              <w:t xml:space="preserve"> </w:t>
            </w:r>
          </w:p>
          <w:p w14:paraId="37DC077F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69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Экологический поход в лесопарковую зону города совместно с родителями; </w:t>
            </w:r>
          </w:p>
          <w:p w14:paraId="712CE91B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69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Дидактическое упражнение «Четвертый лишний» (классификация цветов по месту их произрастания: луговые, полевые, лесные, садовые); </w:t>
            </w:r>
          </w:p>
          <w:p w14:paraId="285786BD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69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Наблюдение за цветами в цветниках ДОУ; </w:t>
            </w:r>
            <w:r>
              <w:rPr>
                <w:rFonts w:hint="default" w:ascii="Times New Roman" w:hAnsi="Times New Roman" w:eastAsia="Wingdings" w:cs="Times New Roman"/>
                <w:sz w:val="24"/>
                <w:szCs w:val="24"/>
              </w:rPr>
              <w:t></w:t>
            </w:r>
            <w:r>
              <w:rPr>
                <w:rFonts w:hint="default" w:ascii="Times New Roman" w:hAnsi="Times New Roman" w:eastAsia="Arial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Составление описательных загадок (о цветах); </w:t>
            </w:r>
          </w:p>
          <w:p w14:paraId="09F6BADA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69" w:hanging="420" w:firstLineChars="0"/>
              <w:jc w:val="left"/>
              <w:textAlignment w:val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Игра с мячом «Я знаю пять цветов». </w:t>
            </w:r>
          </w:p>
        </w:tc>
      </w:tr>
      <w:tr w14:paraId="03C21A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924" w:type="dxa"/>
            <w:shd w:val="clear" w:color="auto" w:fill="auto"/>
          </w:tcPr>
          <w:p w14:paraId="6CD547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bCs w:val="0"/>
                <w:sz w:val="24"/>
                <w:szCs w:val="24"/>
                <w:lang w:eastAsia="ru-RU"/>
              </w:rPr>
            </w:pPr>
          </w:p>
        </w:tc>
        <w:tc>
          <w:tcPr>
            <w:tcW w:w="2034" w:type="dxa"/>
            <w:shd w:val="clear" w:color="auto" w:fill="auto"/>
          </w:tcPr>
          <w:p w14:paraId="3D416F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 w:val="0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 w:val="0"/>
                <w:sz w:val="24"/>
                <w:szCs w:val="24"/>
                <w:lang w:val="en-US" w:eastAsia="ru-RU"/>
              </w:rPr>
              <w:t>14.08-четверг</w:t>
            </w:r>
          </w:p>
          <w:p w14:paraId="1F24B8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 w:val="0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 w:val="0"/>
                <w:sz w:val="24"/>
                <w:szCs w:val="24"/>
                <w:lang w:val="en-US" w:eastAsia="ru-RU"/>
              </w:rPr>
              <w:t>«Животный мир»</w:t>
            </w:r>
          </w:p>
        </w:tc>
        <w:tc>
          <w:tcPr>
            <w:tcW w:w="11319" w:type="dxa"/>
            <w:shd w:val="clear" w:color="auto" w:fill="auto"/>
            <w:vAlign w:val="top"/>
          </w:tcPr>
          <w:p w14:paraId="1FDD5BB5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Экологическая игротека (народные, подвижные, хороводные игры); </w:t>
            </w:r>
          </w:p>
          <w:p w14:paraId="009BA394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Чтение сказки «Карнавал насекомых», беседа по содержанию,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рассматривание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иллюстраций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с изображением насекомых; </w:t>
            </w:r>
          </w:p>
          <w:p w14:paraId="5DC5B5FE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Рисование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иллюстраций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к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сказке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«Карнавал насекомых»; </w:t>
            </w:r>
          </w:p>
          <w:p w14:paraId="375F663E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Чтение стихов, загадывание загадок о насекомых;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3A4D6058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Наблюдение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за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муравьями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(внешний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вид,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как двигаются, чем питаются);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1502A419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33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Рассматривание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иллюстраций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с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изображением насекомых и составление описательных рассказов;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78E81F27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33" w:hanging="420" w:firstLineChars="0"/>
              <w:textAlignment w:val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Речевое развитие: Упражнения «Найдите причину, продолжите предложения».  Например, «Липа называется медоносной, потому что… (пчелы питаются ее пыльцой). Летом пчелы заготавливают мед, потому что … (много пыльцы) и т.д. «Составь рассказ по этапам развития бабочки».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14:paraId="6F380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924" w:type="dxa"/>
            <w:shd w:val="clear" w:color="auto" w:fill="auto"/>
          </w:tcPr>
          <w:p w14:paraId="7CF8F3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bCs w:val="0"/>
                <w:sz w:val="24"/>
                <w:szCs w:val="24"/>
                <w:lang w:eastAsia="ru-RU"/>
              </w:rPr>
            </w:pPr>
          </w:p>
        </w:tc>
        <w:tc>
          <w:tcPr>
            <w:tcW w:w="2034" w:type="dxa"/>
            <w:shd w:val="clear" w:color="auto" w:fill="auto"/>
          </w:tcPr>
          <w:p w14:paraId="0A753B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 w:val="0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 w:val="0"/>
                <w:sz w:val="24"/>
                <w:szCs w:val="24"/>
                <w:lang w:val="en-US" w:eastAsia="ru-RU"/>
              </w:rPr>
              <w:t>15.08-пятница</w:t>
            </w:r>
          </w:p>
          <w:p w14:paraId="43CCA2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cs="Times New Roman"/>
                <w:b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«Познаем мир»</w:t>
            </w:r>
          </w:p>
          <w:p w14:paraId="05E531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 w:val="0"/>
                <w:sz w:val="24"/>
                <w:szCs w:val="24"/>
                <w:lang w:val="en-US" w:eastAsia="ru-RU"/>
              </w:rPr>
            </w:pPr>
          </w:p>
        </w:tc>
        <w:tc>
          <w:tcPr>
            <w:tcW w:w="11319" w:type="dxa"/>
            <w:shd w:val="clear" w:color="auto" w:fill="auto"/>
          </w:tcPr>
          <w:p w14:paraId="68332BC9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Климатические зоны: пустыня; </w:t>
            </w:r>
          </w:p>
          <w:p w14:paraId="641FDF48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Изготовление макета пустыни (сухие песок и глина, сухие веточки, цветы, пластилин, сырая глина (соленое тесто) для воспроизведения представителей фауны, коробка, оклеенная в желтый и голубой цвет); </w:t>
            </w:r>
          </w:p>
          <w:p w14:paraId="1EEB1B7E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Рисование березки;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Стихи, загадки о березе</w:t>
            </w:r>
          </w:p>
        </w:tc>
      </w:tr>
      <w:tr w14:paraId="2AA6FC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5277" w:type="dxa"/>
            <w:gridSpan w:val="3"/>
            <w:shd w:val="clear" w:color="auto" w:fill="auto"/>
          </w:tcPr>
          <w:p w14:paraId="56495303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3 неделя - Неделя Российский Армии</w:t>
            </w:r>
          </w:p>
        </w:tc>
      </w:tr>
      <w:tr w14:paraId="303A74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924" w:type="dxa"/>
            <w:vMerge w:val="restart"/>
            <w:shd w:val="clear" w:color="auto" w:fill="auto"/>
          </w:tcPr>
          <w:p w14:paraId="261B76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>22.08</w:t>
            </w:r>
          </w:p>
          <w:p w14:paraId="54675A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bCs w:val="0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 xml:space="preserve"> Военно-спортивная эстафета «Наша славная Армия</w:t>
            </w:r>
          </w:p>
        </w:tc>
        <w:tc>
          <w:tcPr>
            <w:tcW w:w="2034" w:type="dxa"/>
            <w:shd w:val="clear" w:color="auto" w:fill="auto"/>
          </w:tcPr>
          <w:p w14:paraId="6D8B6E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 w:val="0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 w:val="0"/>
                <w:sz w:val="24"/>
                <w:szCs w:val="24"/>
                <w:lang w:val="en-US" w:eastAsia="ru-RU"/>
              </w:rPr>
              <w:t>18.08-понедельник</w:t>
            </w:r>
          </w:p>
          <w:p w14:paraId="2C5877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 w:val="0"/>
                <w:sz w:val="24"/>
                <w:szCs w:val="24"/>
                <w:lang w:val="ru-RU"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  <w:lang w:val="ru-RU"/>
              </w:rPr>
              <w:t>«</w:t>
            </w: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День военно-спортивных игр</w:t>
            </w: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11319" w:type="dxa"/>
            <w:shd w:val="clear" w:color="auto" w:fill="auto"/>
          </w:tcPr>
          <w:p w14:paraId="630E204F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Оформление альбома «Наша Армия родная». </w:t>
            </w:r>
          </w:p>
          <w:p w14:paraId="4CA715D2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Чтение художественной литературы А. Митяев «Наше оружие», С. Бороздин «Шел по улице солдат», Л. Кассиль «Твои защитники», С. Маршак «Пусть не будет войны никогда», </w:t>
            </w:r>
            <w:r>
              <w:rPr>
                <w:rFonts w:hint="default" w:ascii="Times New Roman" w:hAnsi="Times New Roman" w:eastAsia="Arial" w:cs="Times New Roman"/>
                <w:sz w:val="24"/>
                <w:szCs w:val="24"/>
              </w:rPr>
              <w:t xml:space="preserve"> </w:t>
            </w:r>
          </w:p>
          <w:p w14:paraId="2FFA5569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Дидактическая игра: «Знаешь ли ты?», «Что делают солдаты?», «Собери машину». </w:t>
            </w:r>
          </w:p>
          <w:p w14:paraId="083D7544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Сюжетно-ролевая игра «Военные учения»</w:t>
            </w:r>
          </w:p>
          <w:p w14:paraId="31AB6766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Конструирование из «ЛЕГО»: «Военный корабль», «Самолет», «Постройка военных машин». </w:t>
            </w:r>
          </w:p>
          <w:p w14:paraId="17AA8E1F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Лепка «Самолет», «Танк» </w:t>
            </w:r>
          </w:p>
          <w:p w14:paraId="01C8A094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rightChars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Подвижные игры: </w:t>
            </w:r>
            <w:r>
              <w:rPr>
                <w:rFonts w:hint="default" w:ascii="Times New Roman" w:hAnsi="Times New Roman" w:cs="Times New Roman"/>
                <w:i/>
                <w:sz w:val="24"/>
                <w:szCs w:val="24"/>
              </w:rPr>
              <w:t>«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Сигнальные флажки», военно– спортивная эстафета «Марш- бросок»</w:t>
            </w:r>
          </w:p>
        </w:tc>
      </w:tr>
      <w:tr w14:paraId="505CD4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924" w:type="dxa"/>
            <w:vMerge w:val="continue"/>
            <w:shd w:val="clear" w:color="auto" w:fill="auto"/>
          </w:tcPr>
          <w:p w14:paraId="202EDE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bCs w:val="0"/>
                <w:sz w:val="24"/>
                <w:szCs w:val="24"/>
                <w:lang w:eastAsia="ru-RU"/>
              </w:rPr>
            </w:pPr>
          </w:p>
        </w:tc>
        <w:tc>
          <w:tcPr>
            <w:tcW w:w="2034" w:type="dxa"/>
            <w:shd w:val="clear" w:color="auto" w:fill="auto"/>
          </w:tcPr>
          <w:p w14:paraId="53A084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 w:val="0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 w:val="0"/>
                <w:sz w:val="24"/>
                <w:szCs w:val="24"/>
                <w:lang w:val="en-US" w:eastAsia="ru-RU"/>
              </w:rPr>
              <w:t>19.08-вторник</w:t>
            </w:r>
          </w:p>
          <w:p w14:paraId="4880F7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>«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День военной песни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>»</w:t>
            </w:r>
          </w:p>
          <w:p w14:paraId="69AD3B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5B9980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 w:val="0"/>
                <w:sz w:val="24"/>
                <w:szCs w:val="24"/>
                <w:lang w:val="en-US" w:eastAsia="ru-RU"/>
              </w:rPr>
            </w:pPr>
          </w:p>
        </w:tc>
        <w:tc>
          <w:tcPr>
            <w:tcW w:w="11319" w:type="dxa"/>
            <w:shd w:val="clear" w:color="auto" w:fill="auto"/>
          </w:tcPr>
          <w:p w14:paraId="24901FE9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Беседы «Песни военных лет», «Где звучат эти песни сегодня» </w:t>
            </w:r>
          </w:p>
          <w:p w14:paraId="4824F1E7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Рассматривание сюжетных и предметных картинок с изображением военного оркестра, военных концертов, парада, «Седьмая героическая симфония Шостаковича» </w:t>
            </w:r>
          </w:p>
          <w:p w14:paraId="7219069F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Слушание песен К. Шульженко «Синий платочек», М.А. Блантера, М.В.Исаковского «Катюша»,  Н.Богословского «Темная ночь» </w:t>
            </w:r>
          </w:p>
          <w:p w14:paraId="4ECEDCC4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Заучивание песен «Катюша», «Темная ночь» </w:t>
            </w:r>
          </w:p>
          <w:p w14:paraId="452004A9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Дидактические игры: «Какие песни поют летчики», «Знаешь ли ты?», «Что делают солдаты?», «Собери машину». </w:t>
            </w:r>
          </w:p>
          <w:p w14:paraId="785FADD2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Подвижная игра </w:t>
            </w:r>
            <w:r>
              <w:rPr>
                <w:rFonts w:hint="default" w:ascii="Times New Roman" w:hAnsi="Times New Roman" w:cs="Times New Roman"/>
                <w:i/>
                <w:sz w:val="24"/>
                <w:szCs w:val="24"/>
              </w:rPr>
              <w:t>«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Сигнальные флажки» </w:t>
            </w:r>
          </w:p>
          <w:p w14:paraId="49E2261D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rightChars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Сюжетно-ролевые игры:  «Моряки», «Парад»</w:t>
            </w:r>
          </w:p>
        </w:tc>
      </w:tr>
      <w:tr w14:paraId="2B4FC7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924" w:type="dxa"/>
            <w:vMerge w:val="continue"/>
            <w:shd w:val="clear" w:color="auto" w:fill="auto"/>
          </w:tcPr>
          <w:p w14:paraId="7100F8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bCs w:val="0"/>
                <w:sz w:val="24"/>
                <w:szCs w:val="24"/>
                <w:lang w:eastAsia="ru-RU"/>
              </w:rPr>
            </w:pPr>
          </w:p>
        </w:tc>
        <w:tc>
          <w:tcPr>
            <w:tcW w:w="2034" w:type="dxa"/>
            <w:shd w:val="clear" w:color="auto" w:fill="auto"/>
          </w:tcPr>
          <w:p w14:paraId="7F658E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 w:val="0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 w:val="0"/>
                <w:sz w:val="24"/>
                <w:szCs w:val="24"/>
                <w:lang w:val="en-US" w:eastAsia="ru-RU"/>
              </w:rPr>
              <w:t>20.08-среда</w:t>
            </w:r>
          </w:p>
          <w:p w14:paraId="25CB60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 w:val="0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  <w:lang w:val="ru-RU"/>
              </w:rPr>
              <w:t>«В</w:t>
            </w: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  <w:lang w:val="en-US"/>
              </w:rPr>
              <w:t>оенно</w:t>
            </w: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-</w:t>
            </w: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  <w:lang w:val="en-US"/>
              </w:rPr>
              <w:t>морского флота</w:t>
            </w: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  <w:lang w:val="ru-RU"/>
              </w:rPr>
              <w:t>»</w:t>
            </w: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1319" w:type="dxa"/>
            <w:shd w:val="clear" w:color="auto" w:fill="auto"/>
          </w:tcPr>
          <w:p w14:paraId="235B79AD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Игра – путешествие «По дну океана» </w:t>
            </w:r>
          </w:p>
          <w:p w14:paraId="0757A596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Беседа «Моряки» </w:t>
            </w:r>
          </w:p>
          <w:p w14:paraId="487826C3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Рассматривание альбома «Защитники Родины» </w:t>
            </w:r>
          </w:p>
          <w:p w14:paraId="4473D451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Чтение и заучивание стихотворений о моряках </w:t>
            </w:r>
          </w:p>
          <w:p w14:paraId="2AA4FA39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Лепка «Лодочка» </w:t>
            </w:r>
          </w:p>
          <w:p w14:paraId="16202B89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Рисование «По морям, по волнам» </w:t>
            </w:r>
          </w:p>
          <w:p w14:paraId="6B32DD8A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Игры со строительным материалом и песком «Построим корабль» </w:t>
            </w:r>
          </w:p>
          <w:p w14:paraId="0FFD9EAE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П/и: «Докати мяч», «Достань кольцо», «Найди где спрятано», «Береги предмет» </w:t>
            </w:r>
          </w:p>
          <w:p w14:paraId="3642A742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rightChars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Сюжетно-ролевая игра: «Моряки»</w:t>
            </w:r>
          </w:p>
        </w:tc>
      </w:tr>
      <w:tr w14:paraId="39FBA4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924" w:type="dxa"/>
            <w:vMerge w:val="continue"/>
            <w:shd w:val="clear" w:color="auto" w:fill="auto"/>
          </w:tcPr>
          <w:p w14:paraId="79441A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bCs w:val="0"/>
                <w:sz w:val="24"/>
                <w:szCs w:val="24"/>
                <w:lang w:eastAsia="ru-RU"/>
              </w:rPr>
            </w:pPr>
          </w:p>
        </w:tc>
        <w:tc>
          <w:tcPr>
            <w:tcW w:w="2034" w:type="dxa"/>
            <w:shd w:val="clear" w:color="auto" w:fill="auto"/>
          </w:tcPr>
          <w:p w14:paraId="50A6FE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 w:val="0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 w:val="0"/>
                <w:sz w:val="24"/>
                <w:szCs w:val="24"/>
                <w:lang w:val="en-US" w:eastAsia="ru-RU"/>
              </w:rPr>
              <w:t>21.08-четверг</w:t>
            </w:r>
          </w:p>
          <w:p w14:paraId="6F56EE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 w:val="0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 w:val="0"/>
                <w:sz w:val="24"/>
                <w:szCs w:val="24"/>
                <w:lang w:val="en-US" w:eastAsia="ru-RU"/>
              </w:rPr>
              <w:t>«День Российских войск»</w:t>
            </w:r>
          </w:p>
        </w:tc>
        <w:tc>
          <w:tcPr>
            <w:tcW w:w="11319" w:type="dxa"/>
            <w:shd w:val="clear" w:color="auto" w:fill="auto"/>
          </w:tcPr>
          <w:p w14:paraId="70B2D33C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Беседа: «Кого можно назвать смелым человеком», «Будем в Армии служить». </w:t>
            </w:r>
          </w:p>
          <w:p w14:paraId="565D8EB9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Рассматривание семейных фотографий на военную тематику «Наши отважные мужчины». </w:t>
            </w:r>
          </w:p>
          <w:p w14:paraId="175EA214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Дидактические игры: «Верно — не верно», «Кто быстрее до флажка» </w:t>
            </w:r>
          </w:p>
          <w:p w14:paraId="247CA7B8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hanging="42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Художественное творчество. (Рисование) «Наша армия родная» </w:t>
            </w:r>
          </w:p>
          <w:p w14:paraId="376E22A6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rightChars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Подвижные игры: «Перебежки», «Разные сигналы», «Меткий стрелок»</w:t>
            </w:r>
          </w:p>
        </w:tc>
      </w:tr>
      <w:tr w14:paraId="1054FB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</w:trPr>
        <w:tc>
          <w:tcPr>
            <w:tcW w:w="1924" w:type="dxa"/>
            <w:vMerge w:val="continue"/>
            <w:shd w:val="clear" w:color="auto" w:fill="auto"/>
          </w:tcPr>
          <w:p w14:paraId="0730E4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bCs w:val="0"/>
                <w:sz w:val="24"/>
                <w:szCs w:val="24"/>
                <w:lang w:eastAsia="ru-RU"/>
              </w:rPr>
            </w:pPr>
          </w:p>
        </w:tc>
        <w:tc>
          <w:tcPr>
            <w:tcW w:w="2034" w:type="dxa"/>
            <w:shd w:val="clear" w:color="auto" w:fill="auto"/>
          </w:tcPr>
          <w:p w14:paraId="3BA415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ru-RU" w:eastAsia="zh-CN" w:bidi="ar"/>
              </w:rPr>
              <w:t>22.08-пятница</w:t>
            </w:r>
          </w:p>
          <w:p w14:paraId="6A28F1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ru-RU" w:eastAsia="zh-CN" w:bidi="ar"/>
              </w:rPr>
              <w:t>«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День государственного </w:t>
            </w:r>
          </w:p>
          <w:p w14:paraId="21EFDE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флага Российской </w:t>
            </w:r>
          </w:p>
          <w:p w14:paraId="594BE6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Федерации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ru-RU" w:eastAsia="zh-CN" w:bidi="ar"/>
              </w:rPr>
              <w:t>»</w:t>
            </w:r>
          </w:p>
          <w:p w14:paraId="02F132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 w:val="0"/>
                <w:sz w:val="24"/>
                <w:szCs w:val="24"/>
                <w:lang w:val="en-US" w:eastAsia="ru-RU"/>
              </w:rPr>
            </w:pPr>
          </w:p>
        </w:tc>
        <w:tc>
          <w:tcPr>
            <w:tcW w:w="11319" w:type="dxa"/>
            <w:shd w:val="clear" w:color="auto" w:fill="auto"/>
          </w:tcPr>
          <w:p w14:paraId="349EF4BD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Тематическое занятие «Наш дом-Россия» </w:t>
            </w:r>
          </w:p>
          <w:p w14:paraId="2F0D3EF3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Беседа «Флаг России», «Белый, синий, красный», беседа о значении слов «Родина, Россия», </w:t>
            </w:r>
          </w:p>
          <w:p w14:paraId="521BCE5C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Разучивание стихотворений, прослушивание песен о Родине, флаге, России. </w:t>
            </w:r>
          </w:p>
          <w:p w14:paraId="2E9C5846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Конкурс рисунков «Любимый город» </w:t>
            </w:r>
          </w:p>
          <w:p w14:paraId="79E6880A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Дидактические игры «Собери флаг», «Найди флаг Российской Федерации». </w:t>
            </w:r>
          </w:p>
          <w:p w14:paraId="6A323909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Рисование на асфальте «Флаг-символ России». </w:t>
            </w:r>
          </w:p>
          <w:p w14:paraId="76B4AC09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Аппликация  «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ф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лажки». </w:t>
            </w:r>
          </w:p>
        </w:tc>
      </w:tr>
      <w:tr w14:paraId="397DE3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5277" w:type="dxa"/>
            <w:gridSpan w:val="3"/>
            <w:shd w:val="clear" w:color="auto" w:fill="auto"/>
          </w:tcPr>
          <w:p w14:paraId="66DEAF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ru-RU" w:eastAsia="zh-CN" w:bidi="ar"/>
              </w:rPr>
              <w:t xml:space="preserve">4 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неделя «Татарстан- мой край родной»</w:t>
            </w:r>
          </w:p>
          <w:p w14:paraId="3E6D90D8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3A3072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0" w:hRule="atLeast"/>
        </w:trPr>
        <w:tc>
          <w:tcPr>
            <w:tcW w:w="1924" w:type="dxa"/>
            <w:shd w:val="clear" w:color="auto" w:fill="auto"/>
          </w:tcPr>
          <w:p w14:paraId="0E6A9D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bCs w:val="0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 w:val="0"/>
                <w:sz w:val="24"/>
                <w:szCs w:val="24"/>
                <w:lang w:val="en-US" w:eastAsia="ru-RU"/>
              </w:rPr>
              <w:t>29.08</w:t>
            </w:r>
          </w:p>
          <w:p w14:paraId="3901DF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eastAsia="Times New Roman" w:cs="Times New Roman"/>
                <w:b/>
                <w:bCs w:val="0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Развлечение «День Республики Татарстан»</w:t>
            </w:r>
          </w:p>
        </w:tc>
        <w:tc>
          <w:tcPr>
            <w:tcW w:w="2034" w:type="dxa"/>
            <w:shd w:val="clear" w:color="auto" w:fill="auto"/>
          </w:tcPr>
          <w:p w14:paraId="628512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 w:val="0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 w:val="0"/>
                <w:sz w:val="24"/>
                <w:szCs w:val="24"/>
                <w:lang w:val="en-US" w:eastAsia="ru-RU"/>
              </w:rPr>
              <w:t>25.08- понедельник</w:t>
            </w:r>
          </w:p>
          <w:p w14:paraId="1668D5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 w:val="0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 w:val="0"/>
                <w:sz w:val="24"/>
                <w:szCs w:val="24"/>
                <w:lang w:val="en-US" w:eastAsia="ru-RU"/>
              </w:rPr>
              <w:t xml:space="preserve"> «День города»</w:t>
            </w:r>
          </w:p>
        </w:tc>
        <w:tc>
          <w:tcPr>
            <w:tcW w:w="11319" w:type="dxa"/>
            <w:shd w:val="clear" w:color="auto" w:fill="auto"/>
            <w:vAlign w:val="top"/>
          </w:tcPr>
          <w:p w14:paraId="0D179EA8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Беседа «Мой город»; </w:t>
            </w:r>
          </w:p>
          <w:p w14:paraId="6DBA4FE7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Посещение информационного стенда «История города Набережные Челны»; </w:t>
            </w:r>
          </w:p>
          <w:p w14:paraId="2E7CF593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Рассматривание иллюстраций «Камаз»; </w:t>
            </w:r>
          </w:p>
          <w:p w14:paraId="5C6A21D7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Рисование «Мой любимый город Набережные Челны»; </w:t>
            </w:r>
          </w:p>
          <w:p w14:paraId="549CEE40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Чтение стихов о родном городе </w:t>
            </w:r>
          </w:p>
        </w:tc>
      </w:tr>
      <w:tr w14:paraId="02EE01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924" w:type="dxa"/>
            <w:shd w:val="clear" w:color="auto" w:fill="auto"/>
          </w:tcPr>
          <w:p w14:paraId="7E44CB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bCs w:val="0"/>
                <w:sz w:val="24"/>
                <w:szCs w:val="24"/>
                <w:lang w:eastAsia="ru-RU"/>
              </w:rPr>
            </w:pPr>
          </w:p>
        </w:tc>
        <w:tc>
          <w:tcPr>
            <w:tcW w:w="2034" w:type="dxa"/>
            <w:shd w:val="clear" w:color="auto" w:fill="auto"/>
          </w:tcPr>
          <w:p w14:paraId="237E1C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 w:val="0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 w:val="0"/>
                <w:sz w:val="24"/>
                <w:szCs w:val="24"/>
                <w:lang w:val="en-US" w:eastAsia="ru-RU"/>
              </w:rPr>
              <w:t>26.08-вторник</w:t>
            </w:r>
          </w:p>
          <w:p w14:paraId="0ABE8A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ru-RU" w:eastAsia="zh-CN" w:bidi="ar"/>
              </w:rPr>
              <w:t>«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День российского кино»</w:t>
            </w:r>
          </w:p>
          <w:p w14:paraId="0C53EE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 w:val="0"/>
                <w:sz w:val="24"/>
                <w:szCs w:val="24"/>
                <w:lang w:val="en-US" w:eastAsia="ru-RU"/>
              </w:rPr>
            </w:pPr>
          </w:p>
        </w:tc>
        <w:tc>
          <w:tcPr>
            <w:tcW w:w="11319" w:type="dxa"/>
            <w:shd w:val="clear" w:color="auto" w:fill="auto"/>
            <w:vAlign w:val="top"/>
          </w:tcPr>
          <w:p w14:paraId="08942872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Беседы с детьми «Как создаются мультфильмы», «Для чего и как люди изобрели кино»; </w:t>
            </w:r>
          </w:p>
          <w:p w14:paraId="3C29067F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Прослушивание песен из мультфильмов «Песенка про Кузнечика», «Улыбка»; </w:t>
            </w:r>
          </w:p>
          <w:p w14:paraId="042DBB22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Сюжетно-ролевые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игры «Кафе»,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«Столовая», «Продуктовый магазин»; </w:t>
            </w:r>
          </w:p>
          <w:p w14:paraId="6401B1DF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Чтение художественной литературы: Е.Носов «Как ворона на крыше заблудилась»; </w:t>
            </w:r>
          </w:p>
          <w:p w14:paraId="39DEF463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Подвижные игры «Самолеты», «Котята и щенята»; </w:t>
            </w:r>
          </w:p>
          <w:p w14:paraId="6E7BDEEF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Работа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с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раскрасками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по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мотивам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детских мультфильмов; </w:t>
            </w:r>
          </w:p>
          <w:p w14:paraId="1495F4B4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Художественно-продуктивная деятельность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«Рисуем мультфильм» </w:t>
            </w:r>
          </w:p>
          <w:p w14:paraId="6850F90B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 xml:space="preserve">Творческая 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 xml:space="preserve">мастерская 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 xml:space="preserve">«Каким 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 xml:space="preserve">бывает 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 xml:space="preserve">лето школьника» </w:t>
            </w:r>
          </w:p>
        </w:tc>
      </w:tr>
      <w:tr w14:paraId="289B61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924" w:type="dxa"/>
            <w:shd w:val="clear" w:color="auto" w:fill="auto"/>
          </w:tcPr>
          <w:p w14:paraId="3F6399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bCs w:val="0"/>
                <w:sz w:val="24"/>
                <w:szCs w:val="24"/>
                <w:lang w:eastAsia="ru-RU"/>
              </w:rPr>
            </w:pPr>
          </w:p>
        </w:tc>
        <w:tc>
          <w:tcPr>
            <w:tcW w:w="2034" w:type="dxa"/>
            <w:shd w:val="clear" w:color="auto" w:fill="auto"/>
          </w:tcPr>
          <w:p w14:paraId="0B409F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 w:val="0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 w:val="0"/>
                <w:sz w:val="24"/>
                <w:szCs w:val="24"/>
                <w:lang w:val="en-US" w:eastAsia="ru-RU"/>
              </w:rPr>
              <w:t>27.08-среда</w:t>
            </w:r>
          </w:p>
          <w:p w14:paraId="442E00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 w:val="0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 w:val="0"/>
                <w:sz w:val="24"/>
                <w:szCs w:val="24"/>
                <w:lang w:val="en-US" w:eastAsia="ru-RU"/>
              </w:rPr>
              <w:t>«Народы Поволжья»</w:t>
            </w:r>
          </w:p>
        </w:tc>
        <w:tc>
          <w:tcPr>
            <w:tcW w:w="11319" w:type="dxa"/>
            <w:shd w:val="clear" w:color="auto" w:fill="auto"/>
            <w:vAlign w:val="top"/>
          </w:tcPr>
          <w:p w14:paraId="5A3246B6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Просмотр слайдов «Мы дружный народ»; </w:t>
            </w:r>
          </w:p>
          <w:p w14:paraId="29FE422F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Просмотр альбомов «Русские и чувашские народные костюмы, узоры»; </w:t>
            </w:r>
          </w:p>
          <w:p w14:paraId="76A18BAE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Просмотр презентации «Национальные костюмы моего народа»; </w:t>
            </w:r>
          </w:p>
          <w:p w14:paraId="021B9958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Рисование на тему: «Любимые праздники народов Татарстана»; </w:t>
            </w:r>
          </w:p>
          <w:p w14:paraId="6E4AEAAD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Фотовыставка «Традиции моей семьи»; </w:t>
            </w:r>
          </w:p>
          <w:p w14:paraId="4B704EDC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Разучивание национальных игр народов Поволжья; </w:t>
            </w:r>
          </w:p>
          <w:p w14:paraId="64B65B48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Рассматривание фотоальбома «Одежда и быт народов Поволжья». </w:t>
            </w:r>
          </w:p>
        </w:tc>
      </w:tr>
      <w:tr w14:paraId="6E10C7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924" w:type="dxa"/>
            <w:shd w:val="clear" w:color="auto" w:fill="auto"/>
          </w:tcPr>
          <w:p w14:paraId="4990EC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bCs w:val="0"/>
                <w:sz w:val="24"/>
                <w:szCs w:val="24"/>
                <w:lang w:eastAsia="ru-RU"/>
              </w:rPr>
            </w:pPr>
          </w:p>
        </w:tc>
        <w:tc>
          <w:tcPr>
            <w:tcW w:w="2034" w:type="dxa"/>
            <w:shd w:val="clear" w:color="auto" w:fill="auto"/>
          </w:tcPr>
          <w:p w14:paraId="671F45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 w:val="0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 w:val="0"/>
                <w:sz w:val="24"/>
                <w:szCs w:val="24"/>
                <w:lang w:val="en-US" w:eastAsia="ru-RU"/>
              </w:rPr>
              <w:t>28.08- четверг</w:t>
            </w:r>
          </w:p>
          <w:p w14:paraId="5CD780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«Мой край родной»</w:t>
            </w:r>
          </w:p>
          <w:p w14:paraId="117DC9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 w:val="0"/>
                <w:sz w:val="24"/>
                <w:szCs w:val="24"/>
                <w:lang w:val="en-US" w:eastAsia="ru-RU"/>
              </w:rPr>
            </w:pPr>
          </w:p>
        </w:tc>
        <w:tc>
          <w:tcPr>
            <w:tcW w:w="11319" w:type="dxa"/>
            <w:shd w:val="clear" w:color="auto" w:fill="auto"/>
            <w:vAlign w:val="top"/>
          </w:tcPr>
          <w:p w14:paraId="098A0E58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Просмотр презентации «Символика Татарстана»; </w:t>
            </w:r>
          </w:p>
          <w:p w14:paraId="799B1C48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Разучивание гимна Республики Татарстан; </w:t>
            </w:r>
          </w:p>
          <w:p w14:paraId="5A95EC80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Чтение стихотворений А. Анисимова «Татарстан», Р. Миннуллина «Над Казанью», С.  Малышева «Наш город»; </w:t>
            </w:r>
          </w:p>
          <w:p w14:paraId="6E0F17FC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Конструирование: «С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ю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юмбикэ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падающая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башня» (Кремль) </w:t>
            </w:r>
          </w:p>
          <w:p w14:paraId="7118A40D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Беседа на тему: «Наши земляки-защитники Отечества; </w:t>
            </w:r>
          </w:p>
          <w:p w14:paraId="0645A4A1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Разучивание стихотворений о родном крае на русском и татарском языках </w:t>
            </w:r>
          </w:p>
        </w:tc>
      </w:tr>
      <w:tr w14:paraId="78A227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924" w:type="dxa"/>
            <w:shd w:val="clear" w:color="auto" w:fill="auto"/>
          </w:tcPr>
          <w:p w14:paraId="752CCA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bCs w:val="0"/>
                <w:sz w:val="24"/>
                <w:szCs w:val="24"/>
                <w:lang w:eastAsia="ru-RU"/>
              </w:rPr>
            </w:pPr>
          </w:p>
        </w:tc>
        <w:tc>
          <w:tcPr>
            <w:tcW w:w="2034" w:type="dxa"/>
            <w:shd w:val="clear" w:color="auto" w:fill="auto"/>
          </w:tcPr>
          <w:p w14:paraId="40013D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 w:val="0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 w:val="0"/>
                <w:sz w:val="24"/>
                <w:szCs w:val="24"/>
                <w:lang w:val="en-US" w:eastAsia="ru-RU"/>
              </w:rPr>
              <w:t>29.08- пятница</w:t>
            </w:r>
          </w:p>
          <w:p w14:paraId="3A7E74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ru-RU" w:eastAsia="zh-CN" w:bidi="ar"/>
              </w:rPr>
              <w:t>«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День  Республики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ru-RU" w:eastAsia="zh-CN" w:bidi="ar"/>
              </w:rPr>
              <w:t xml:space="preserve"> Татарстан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»</w:t>
            </w:r>
          </w:p>
          <w:p w14:paraId="0F6400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Times New Roman" w:cs="Times New Roman"/>
                <w:b/>
                <w:bCs w:val="0"/>
                <w:sz w:val="24"/>
                <w:szCs w:val="24"/>
                <w:lang w:val="en-US" w:eastAsia="ru-RU"/>
              </w:rPr>
            </w:pPr>
          </w:p>
        </w:tc>
        <w:tc>
          <w:tcPr>
            <w:tcW w:w="11319" w:type="dxa"/>
            <w:shd w:val="clear" w:color="auto" w:fill="auto"/>
            <w:vAlign w:val="top"/>
          </w:tcPr>
          <w:p w14:paraId="05E99ECF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30 августа жители республики Татарстан празднуют рождение своей государственности - День образования 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Республики; </w:t>
            </w:r>
          </w:p>
          <w:p w14:paraId="6493325B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Рисование «КамАЗ»; </w:t>
            </w:r>
          </w:p>
          <w:p w14:paraId="6F83B8FD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Изготовление макетов КАМАЗа; </w:t>
            </w:r>
          </w:p>
          <w:p w14:paraId="6F1536BD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Беседа «Мой Татарстан»; </w:t>
            </w:r>
          </w:p>
          <w:p w14:paraId="684EE7C5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Викторина «Мой край родной»; </w:t>
            </w:r>
          </w:p>
          <w:p w14:paraId="40A17331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Подвижные игры: «Игры с воздушными шарами»; </w:t>
            </w:r>
            <w:r>
              <w:rPr>
                <w:rFonts w:hint="default" w:ascii="Times New Roman" w:hAnsi="Times New Roman" w:eastAsia="Wingdings" w:cs="Times New Roman"/>
                <w:sz w:val="24"/>
                <w:szCs w:val="24"/>
              </w:rPr>
              <w:t></w:t>
            </w:r>
            <w:r>
              <w:rPr>
                <w:rFonts w:hint="default" w:ascii="Times New Roman" w:hAnsi="Times New Roman" w:eastAsia="Arial" w:cs="Times New Roman"/>
                <w:sz w:val="24"/>
                <w:szCs w:val="24"/>
              </w:rPr>
              <w:t xml:space="preserve"> </w:t>
            </w:r>
          </w:p>
          <w:p w14:paraId="38549964">
            <w:pPr>
              <w:keepNext w:val="0"/>
              <w:keepLines w:val="0"/>
              <w:pageBreakBefore w:val="0"/>
              <w:numPr>
                <w:ilvl w:val="0"/>
                <w:numId w:val="44"/>
              </w:numPr>
              <w:kinsoku/>
              <w:wordWrap/>
              <w:overflowPunct/>
              <w:topLinePunct w:val="0"/>
              <w:bidi w:val="0"/>
              <w:snapToGrid/>
              <w:spacing w:after="0" w:line="240" w:lineRule="auto"/>
              <w:ind w:left="420" w:leftChars="0" w:right="0" w:hanging="420" w:firstLineChars="0"/>
              <w:jc w:val="left"/>
              <w:textAlignment w:val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О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формление альбома «Как я провел лето» - совместно с родителями; </w:t>
            </w:r>
          </w:p>
        </w:tc>
      </w:tr>
    </w:tbl>
    <w:p w14:paraId="4C54B1D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hint="default" w:ascii="Times New Roman" w:hAnsi="Times New Roman" w:cs="Times New Roman"/>
          <w:b/>
          <w:bCs/>
          <w:color w:val="000000"/>
          <w:sz w:val="24"/>
          <w:szCs w:val="24"/>
        </w:rPr>
      </w:pPr>
    </w:p>
    <w:p w14:paraId="2E70513F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hint="default"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</w:rPr>
        <w:t>Развивающая предметно-пространственная среда в летний оздоровительный период</w:t>
      </w:r>
    </w:p>
    <w:p w14:paraId="25E9A24C">
      <w:pPr>
        <w:autoSpaceDE w:val="0"/>
        <w:autoSpaceDN w:val="0"/>
        <w:adjustRightInd w:val="0"/>
        <w:spacing w:after="0" w:line="240" w:lineRule="auto"/>
        <w:ind w:left="1134"/>
        <w:contextualSpacing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1.Фигурки людей, животных, птиц плоскостные средних и мелких размеров, выполненные из дерева, пластмассы, линолеума.</w:t>
      </w:r>
    </w:p>
    <w:p w14:paraId="0F04113C">
      <w:pPr>
        <w:autoSpaceDE w:val="0"/>
        <w:autoSpaceDN w:val="0"/>
        <w:adjustRightInd w:val="0"/>
        <w:spacing w:after="0" w:line="240" w:lineRule="auto"/>
        <w:ind w:left="1134"/>
        <w:contextualSpacing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2.Игрушки плоскостные, изображающие деревья, овощи, фрукты.</w:t>
      </w:r>
    </w:p>
    <w:p w14:paraId="2A15D32F">
      <w:pPr>
        <w:autoSpaceDE w:val="0"/>
        <w:autoSpaceDN w:val="0"/>
        <w:adjustRightInd w:val="0"/>
        <w:spacing w:after="0" w:line="240" w:lineRule="auto"/>
        <w:ind w:left="1134"/>
        <w:contextualSpacing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3.Куклы девочки и мальчика в одежде по сезону.</w:t>
      </w:r>
    </w:p>
    <w:p w14:paraId="2253883E">
      <w:pPr>
        <w:autoSpaceDE w:val="0"/>
        <w:autoSpaceDN w:val="0"/>
        <w:adjustRightInd w:val="0"/>
        <w:spacing w:after="0" w:line="240" w:lineRule="auto"/>
        <w:ind w:left="1134"/>
        <w:contextualSpacing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4.Коляски, крупногабаритные, с размерные росту ребенка для катания кукол.</w:t>
      </w:r>
    </w:p>
    <w:p w14:paraId="799E8803">
      <w:pPr>
        <w:autoSpaceDE w:val="0"/>
        <w:autoSpaceDN w:val="0"/>
        <w:adjustRightInd w:val="0"/>
        <w:spacing w:after="0" w:line="240" w:lineRule="auto"/>
        <w:ind w:left="1134"/>
        <w:contextualSpacing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5.Наборы игрушек, изображающих животных, птиц с детенышами для игр с песком или водой (мелкого и среднего размера).</w:t>
      </w:r>
    </w:p>
    <w:p w14:paraId="51D4E4F5">
      <w:pPr>
        <w:autoSpaceDE w:val="0"/>
        <w:autoSpaceDN w:val="0"/>
        <w:adjustRightInd w:val="0"/>
        <w:spacing w:after="0" w:line="240" w:lineRule="auto"/>
        <w:ind w:left="1134"/>
        <w:contextualSpacing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6.Условные по образу игрушки пластмассовые, деревянные: конь на палочке, лошадки-скамейки.</w:t>
      </w:r>
    </w:p>
    <w:p w14:paraId="6F606D3B">
      <w:pPr>
        <w:autoSpaceDE w:val="0"/>
        <w:autoSpaceDN w:val="0"/>
        <w:adjustRightInd w:val="0"/>
        <w:spacing w:after="0" w:line="240" w:lineRule="auto"/>
        <w:ind w:left="1134"/>
        <w:contextualSpacing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7.Каталки образные, забавные с рукояткой, на веревочке, кольцом на рукоятке, со съемной рукояткой и кольцом.</w:t>
      </w:r>
    </w:p>
    <w:p w14:paraId="614B75A8">
      <w:pPr>
        <w:autoSpaceDE w:val="0"/>
        <w:autoSpaceDN w:val="0"/>
        <w:adjustRightInd w:val="0"/>
        <w:spacing w:after="0" w:line="240" w:lineRule="auto"/>
        <w:ind w:left="1134"/>
        <w:contextualSpacing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8.Транспорт (грузовые, легковые машины и др.) – мелкие, среднего и крупного размера.</w:t>
      </w:r>
    </w:p>
    <w:p w14:paraId="26ED8660">
      <w:pPr>
        <w:autoSpaceDE w:val="0"/>
        <w:autoSpaceDN w:val="0"/>
        <w:adjustRightInd w:val="0"/>
        <w:spacing w:after="0" w:line="240" w:lineRule="auto"/>
        <w:ind w:left="1134"/>
        <w:contextualSpacing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9.Набор дорожных знаков.</w:t>
      </w:r>
    </w:p>
    <w:p w14:paraId="0148CA46">
      <w:pPr>
        <w:autoSpaceDE w:val="0"/>
        <w:autoSpaceDN w:val="0"/>
        <w:adjustRightInd w:val="0"/>
        <w:spacing w:after="0" w:line="240" w:lineRule="auto"/>
        <w:ind w:left="1134"/>
        <w:contextualSpacing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10.Кукольная посуда, тазики из пластмассы, дерева, алюминия.</w:t>
      </w:r>
    </w:p>
    <w:p w14:paraId="60849826">
      <w:pPr>
        <w:autoSpaceDE w:val="0"/>
        <w:autoSpaceDN w:val="0"/>
        <w:adjustRightInd w:val="0"/>
        <w:spacing w:after="0" w:line="240" w:lineRule="auto"/>
        <w:ind w:left="1134"/>
        <w:contextualSpacing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11.Тележки пластмассовые, деревянные крупногабаритные и средние.</w:t>
      </w:r>
    </w:p>
    <w:p w14:paraId="59CDD6E6">
      <w:pPr>
        <w:autoSpaceDE w:val="0"/>
        <w:autoSpaceDN w:val="0"/>
        <w:adjustRightInd w:val="0"/>
        <w:spacing w:after="0" w:line="240" w:lineRule="auto"/>
        <w:ind w:left="1134"/>
        <w:contextualSpacing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12.Мячи резиновые.</w:t>
      </w:r>
    </w:p>
    <w:p w14:paraId="48BA2CD7">
      <w:pPr>
        <w:autoSpaceDE w:val="0"/>
        <w:autoSpaceDN w:val="0"/>
        <w:adjustRightInd w:val="0"/>
        <w:spacing w:after="0" w:line="240" w:lineRule="auto"/>
        <w:ind w:left="1134"/>
        <w:contextualSpacing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13.Надувные резиновые, пленочные шары среднего и крупногабаритного размера.</w:t>
      </w:r>
    </w:p>
    <w:p w14:paraId="2957148A">
      <w:pPr>
        <w:autoSpaceDE w:val="0"/>
        <w:autoSpaceDN w:val="0"/>
        <w:adjustRightInd w:val="0"/>
        <w:spacing w:after="0" w:line="240" w:lineRule="auto"/>
        <w:ind w:left="1134"/>
        <w:contextualSpacing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14.Вожжи.</w:t>
      </w:r>
    </w:p>
    <w:p w14:paraId="0CBBC335">
      <w:pPr>
        <w:autoSpaceDE w:val="0"/>
        <w:autoSpaceDN w:val="0"/>
        <w:adjustRightInd w:val="0"/>
        <w:spacing w:after="0" w:line="240" w:lineRule="auto"/>
        <w:ind w:left="1134"/>
        <w:contextualSpacing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15.Кегли пластмассовые мелкого и среднего размера.</w:t>
      </w:r>
    </w:p>
    <w:p w14:paraId="1A3C9043">
      <w:pPr>
        <w:autoSpaceDE w:val="0"/>
        <w:autoSpaceDN w:val="0"/>
        <w:adjustRightInd w:val="0"/>
        <w:spacing w:after="0" w:line="240" w:lineRule="auto"/>
        <w:ind w:left="1134"/>
        <w:contextualSpacing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16.Формочки простые по форме, соразмерные руке ребенка.</w:t>
      </w:r>
    </w:p>
    <w:p w14:paraId="2077232C">
      <w:pPr>
        <w:autoSpaceDE w:val="0"/>
        <w:autoSpaceDN w:val="0"/>
        <w:adjustRightInd w:val="0"/>
        <w:spacing w:after="0" w:line="240" w:lineRule="auto"/>
        <w:ind w:left="1134"/>
        <w:contextualSpacing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17.Наборы образных и геометрических полых форм для игр с песком, водой.</w:t>
      </w:r>
    </w:p>
    <w:p w14:paraId="158D17BE">
      <w:pPr>
        <w:autoSpaceDE w:val="0"/>
        <w:autoSpaceDN w:val="0"/>
        <w:adjustRightInd w:val="0"/>
        <w:spacing w:after="0" w:line="240" w:lineRule="auto"/>
        <w:ind w:left="1134"/>
        <w:contextualSpacing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18.Сумки клеенчатые, корзиночки.</w:t>
      </w:r>
    </w:p>
    <w:p w14:paraId="60D495CF">
      <w:pPr>
        <w:autoSpaceDE w:val="0"/>
        <w:autoSpaceDN w:val="0"/>
        <w:adjustRightInd w:val="0"/>
        <w:spacing w:after="0" w:line="240" w:lineRule="auto"/>
        <w:ind w:left="1134"/>
        <w:contextualSpacing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19.Кольцебросы.</w:t>
      </w:r>
    </w:p>
    <w:p w14:paraId="56841278">
      <w:pPr>
        <w:autoSpaceDE w:val="0"/>
        <w:autoSpaceDN w:val="0"/>
        <w:adjustRightInd w:val="0"/>
        <w:spacing w:after="0" w:line="240" w:lineRule="auto"/>
        <w:ind w:left="1134"/>
        <w:contextualSpacing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20. Тазики, бассейн.</w:t>
      </w:r>
    </w:p>
    <w:p w14:paraId="23C5717E">
      <w:pPr>
        <w:autoSpaceDE w:val="0"/>
        <w:autoSpaceDN w:val="0"/>
        <w:adjustRightInd w:val="0"/>
        <w:spacing w:after="0" w:line="240" w:lineRule="auto"/>
        <w:ind w:left="1134"/>
        <w:contextualSpacing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21. Лодочки.</w:t>
      </w:r>
    </w:p>
    <w:p w14:paraId="689FB7D4">
      <w:pPr>
        <w:autoSpaceDE w:val="0"/>
        <w:autoSpaceDN w:val="0"/>
        <w:adjustRightInd w:val="0"/>
        <w:spacing w:after="0" w:line="240" w:lineRule="auto"/>
        <w:ind w:left="1134"/>
        <w:contextualSpacing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22. Игрушки для игр с водой.</w:t>
      </w:r>
    </w:p>
    <w:p w14:paraId="525C1DAD">
      <w:pPr>
        <w:autoSpaceDE w:val="0"/>
        <w:autoSpaceDN w:val="0"/>
        <w:adjustRightInd w:val="0"/>
        <w:spacing w:after="0" w:line="240" w:lineRule="auto"/>
        <w:ind w:left="1134"/>
        <w:contextualSpacing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23.Серсо.</w:t>
      </w:r>
    </w:p>
    <w:p w14:paraId="32EB51A3">
      <w:pPr>
        <w:autoSpaceDE w:val="0"/>
        <w:autoSpaceDN w:val="0"/>
        <w:adjustRightInd w:val="0"/>
        <w:spacing w:after="0" w:line="240" w:lineRule="auto"/>
        <w:ind w:left="1134"/>
        <w:contextualSpacing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24.Летающие тарелки.</w:t>
      </w:r>
    </w:p>
    <w:p w14:paraId="08A7A140">
      <w:pPr>
        <w:autoSpaceDE w:val="0"/>
        <w:autoSpaceDN w:val="0"/>
        <w:adjustRightInd w:val="0"/>
        <w:spacing w:after="0" w:line="240" w:lineRule="auto"/>
        <w:ind w:left="1134"/>
        <w:contextualSpacing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25.Полумаски для подвижных игр.</w:t>
      </w:r>
    </w:p>
    <w:p w14:paraId="21E1CF39">
      <w:pPr>
        <w:autoSpaceDE w:val="0"/>
        <w:autoSpaceDN w:val="0"/>
        <w:adjustRightInd w:val="0"/>
        <w:spacing w:after="0" w:line="240" w:lineRule="auto"/>
        <w:ind w:left="1134"/>
        <w:contextualSpacing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26.Флажки разноцветные (бумажные, тканевые, из пленки, клеенки).</w:t>
      </w:r>
    </w:p>
    <w:p w14:paraId="6ED76F4F">
      <w:pPr>
        <w:autoSpaceDE w:val="0"/>
        <w:autoSpaceDN w:val="0"/>
        <w:adjustRightInd w:val="0"/>
        <w:spacing w:after="0" w:line="240" w:lineRule="auto"/>
        <w:ind w:left="1134"/>
        <w:contextualSpacing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27.Прыгалки-скакалки.</w:t>
      </w:r>
    </w:p>
    <w:p w14:paraId="59D60CFA">
      <w:pPr>
        <w:autoSpaceDE w:val="0"/>
        <w:autoSpaceDN w:val="0"/>
        <w:adjustRightInd w:val="0"/>
        <w:spacing w:after="0" w:line="240" w:lineRule="auto"/>
        <w:ind w:left="1134"/>
        <w:contextualSpacing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28.Вертушки, султанчики, салютики.</w:t>
      </w:r>
    </w:p>
    <w:p w14:paraId="03BCC697">
      <w:pPr>
        <w:autoSpaceDE w:val="0"/>
        <w:autoSpaceDN w:val="0"/>
        <w:adjustRightInd w:val="0"/>
        <w:spacing w:after="0" w:line="240" w:lineRule="auto"/>
        <w:ind w:left="1134"/>
        <w:contextualSpacing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29.Цветные ленты, косички (из ткани, пленки, клеенки).</w:t>
      </w:r>
    </w:p>
    <w:p w14:paraId="7C1B3451">
      <w:pPr>
        <w:autoSpaceDE w:val="0"/>
        <w:autoSpaceDN w:val="0"/>
        <w:adjustRightInd w:val="0"/>
        <w:spacing w:after="0" w:line="240" w:lineRule="auto"/>
        <w:ind w:left="1134"/>
        <w:contextualSpacing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30.Рули.</w:t>
      </w:r>
    </w:p>
    <w:p w14:paraId="3AB300BC">
      <w:pPr>
        <w:autoSpaceDE w:val="0"/>
        <w:autoSpaceDN w:val="0"/>
        <w:adjustRightInd w:val="0"/>
        <w:spacing w:after="0" w:line="240" w:lineRule="auto"/>
        <w:ind w:left="1134"/>
        <w:contextualSpacing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31.Городки.</w:t>
      </w:r>
    </w:p>
    <w:p w14:paraId="00300923">
      <w:pPr>
        <w:autoSpaceDE w:val="0"/>
        <w:autoSpaceDN w:val="0"/>
        <w:adjustRightInd w:val="0"/>
        <w:spacing w:after="0" w:line="240" w:lineRule="auto"/>
        <w:ind w:left="1134"/>
        <w:contextualSpacing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32.Игрушки-орудия: лопатки, совочки, грабли, молотки, клещи, плоскогубцы.</w:t>
      </w:r>
    </w:p>
    <w:p w14:paraId="4DDB3937">
      <w:pPr>
        <w:autoSpaceDE w:val="0"/>
        <w:autoSpaceDN w:val="0"/>
        <w:adjustRightInd w:val="0"/>
        <w:spacing w:after="0" w:line="240" w:lineRule="auto"/>
        <w:ind w:left="1134"/>
        <w:contextualSpacing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33.Пластмассовые шары для прокатывания.</w:t>
      </w:r>
    </w:p>
    <w:p w14:paraId="6E2EC0FB">
      <w:pPr>
        <w:autoSpaceDE w:val="0"/>
        <w:autoSpaceDN w:val="0"/>
        <w:adjustRightInd w:val="0"/>
        <w:spacing w:after="0" w:line="240" w:lineRule="auto"/>
        <w:ind w:left="1134"/>
        <w:contextualSpacing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34.Оборудование для труда:</w:t>
      </w:r>
    </w:p>
    <w:p w14:paraId="12AE48C9">
      <w:pPr>
        <w:autoSpaceDE w:val="0"/>
        <w:autoSpaceDN w:val="0"/>
        <w:adjustRightInd w:val="0"/>
        <w:spacing w:after="0" w:line="240" w:lineRule="auto"/>
        <w:ind w:left="1134"/>
        <w:contextualSpacing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* метлы детские</w:t>
      </w:r>
    </w:p>
    <w:p w14:paraId="432AF434">
      <w:pPr>
        <w:autoSpaceDE w:val="0"/>
        <w:autoSpaceDN w:val="0"/>
        <w:adjustRightInd w:val="0"/>
        <w:spacing w:after="0" w:line="240" w:lineRule="auto"/>
        <w:ind w:left="1134"/>
        <w:contextualSpacing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* лопаты детские для сгребания</w:t>
      </w:r>
    </w:p>
    <w:p w14:paraId="61E736AC">
      <w:pPr>
        <w:autoSpaceDE w:val="0"/>
        <w:autoSpaceDN w:val="0"/>
        <w:adjustRightInd w:val="0"/>
        <w:spacing w:after="0" w:line="240" w:lineRule="auto"/>
        <w:ind w:left="1134"/>
        <w:contextualSpacing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* веник</w:t>
      </w:r>
    </w:p>
    <w:p w14:paraId="7E293EC5">
      <w:pPr>
        <w:autoSpaceDE w:val="0"/>
        <w:autoSpaceDN w:val="0"/>
        <w:adjustRightInd w:val="0"/>
        <w:spacing w:after="0" w:line="240" w:lineRule="auto"/>
        <w:ind w:left="1134"/>
        <w:contextualSpacing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* совок для мусора</w:t>
      </w:r>
    </w:p>
    <w:p w14:paraId="0F5A070D">
      <w:pPr>
        <w:autoSpaceDE w:val="0"/>
        <w:autoSpaceDN w:val="0"/>
        <w:adjustRightInd w:val="0"/>
        <w:spacing w:after="0" w:line="240" w:lineRule="auto"/>
        <w:ind w:left="1134"/>
        <w:contextualSpacing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* лейки</w:t>
      </w:r>
    </w:p>
    <w:p w14:paraId="0BCD3E64">
      <w:pPr>
        <w:autoSpaceDE w:val="0"/>
        <w:autoSpaceDN w:val="0"/>
        <w:adjustRightInd w:val="0"/>
        <w:spacing w:after="0" w:line="240" w:lineRule="auto"/>
        <w:ind w:left="1134"/>
        <w:contextualSpacing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* ведерки</w:t>
      </w:r>
    </w:p>
    <w:p w14:paraId="5BDF2C70">
      <w:pPr>
        <w:autoSpaceDE w:val="0"/>
        <w:autoSpaceDN w:val="0"/>
        <w:adjustRightInd w:val="0"/>
        <w:spacing w:after="0" w:line="240" w:lineRule="auto"/>
        <w:ind w:left="1134"/>
        <w:contextualSpacing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* деревянные грабли</w:t>
      </w:r>
    </w:p>
    <w:p w14:paraId="1BB8A1AD">
      <w:pPr>
        <w:autoSpaceDE w:val="0"/>
        <w:autoSpaceDN w:val="0"/>
        <w:adjustRightInd w:val="0"/>
        <w:spacing w:after="0" w:line="240" w:lineRule="auto"/>
        <w:ind w:left="1134"/>
        <w:contextualSpacing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* лопатки железные детские</w:t>
      </w:r>
    </w:p>
    <w:p w14:paraId="151F2D49">
      <w:pPr>
        <w:autoSpaceDE w:val="0"/>
        <w:autoSpaceDN w:val="0"/>
        <w:adjustRightInd w:val="0"/>
        <w:spacing w:after="0" w:line="240" w:lineRule="auto"/>
        <w:ind w:left="1134"/>
        <w:contextualSpacing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* грабли детские</w:t>
      </w:r>
    </w:p>
    <w:p w14:paraId="68190F47">
      <w:pPr>
        <w:autoSpaceDE w:val="0"/>
        <w:autoSpaceDN w:val="0"/>
        <w:adjustRightInd w:val="0"/>
        <w:spacing w:after="0" w:line="240" w:lineRule="auto"/>
        <w:ind w:left="1134"/>
        <w:contextualSpacing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* садовые совки</w:t>
      </w:r>
    </w:p>
    <w:p w14:paraId="246BF4C1">
      <w:pPr>
        <w:autoSpaceDE w:val="0"/>
        <w:autoSpaceDN w:val="0"/>
        <w:adjustRightInd w:val="0"/>
        <w:spacing w:after="0" w:line="240" w:lineRule="auto"/>
        <w:ind w:left="1134"/>
        <w:contextualSpacing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</w:p>
    <w:p w14:paraId="6801999D">
      <w:pPr>
        <w:spacing w:line="240" w:lineRule="auto"/>
        <w:rPr>
          <w:rFonts w:hint="default" w:ascii="Times New Roman" w:hAnsi="Times New Roman" w:cs="Times New Roman"/>
          <w:color w:val="000000"/>
          <w:sz w:val="24"/>
          <w:szCs w:val="24"/>
        </w:rPr>
      </w:pPr>
    </w:p>
    <w:p w14:paraId="5D85732B">
      <w:pPr>
        <w:spacing w:line="240" w:lineRule="auto"/>
        <w:jc w:val="center"/>
        <w:rPr>
          <w:rFonts w:hint="default" w:ascii="Times New Roman" w:hAnsi="Times New Roman" w:eastAsia="Calibri" w:cs="Times New Roman"/>
          <w:b/>
          <w:sz w:val="24"/>
          <w:szCs w:val="24"/>
          <w:lang w:val="ru-RU"/>
        </w:rPr>
      </w:pPr>
      <w:r>
        <w:rPr>
          <w:rFonts w:hint="default" w:ascii="Times New Roman" w:hAnsi="Times New Roman" w:eastAsia="Calibri" w:cs="Times New Roman"/>
          <w:b/>
          <w:sz w:val="24"/>
          <w:szCs w:val="24"/>
        </w:rPr>
        <w:t>План работы ДОУ</w:t>
      </w:r>
      <w:r>
        <w:rPr>
          <w:rFonts w:hint="default" w:ascii="Times New Roman" w:hAnsi="Times New Roman" w:eastAsia="Calibri" w:cs="Times New Roman"/>
          <w:b/>
          <w:sz w:val="24"/>
          <w:szCs w:val="24"/>
          <w:lang w:val="ru-RU"/>
        </w:rPr>
        <w:t xml:space="preserve"> </w:t>
      </w:r>
      <w:r>
        <w:rPr>
          <w:rFonts w:hint="default" w:ascii="Times New Roman" w:hAnsi="Times New Roman" w:eastAsia="Calibri" w:cs="Times New Roman"/>
          <w:b/>
          <w:sz w:val="24"/>
          <w:szCs w:val="24"/>
        </w:rPr>
        <w:t>по адаптации детей к условиям детского сада на летний оздоровительный период- 202</w:t>
      </w:r>
      <w:r>
        <w:rPr>
          <w:rFonts w:hint="default" w:ascii="Times New Roman" w:hAnsi="Times New Roman" w:eastAsia="Calibri" w:cs="Times New Roman"/>
          <w:b/>
          <w:sz w:val="24"/>
          <w:szCs w:val="24"/>
          <w:lang w:val="ru-RU"/>
        </w:rPr>
        <w:t>5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7371"/>
        <w:gridCol w:w="2976"/>
        <w:gridCol w:w="2977"/>
      </w:tblGrid>
      <w:tr w14:paraId="076424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A019E0"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7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0D9DBD"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b/>
                <w:sz w:val="24"/>
                <w:szCs w:val="24"/>
              </w:rPr>
              <w:t xml:space="preserve">Мероприятий 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691CB2"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b/>
                <w:sz w:val="24"/>
                <w:szCs w:val="24"/>
              </w:rPr>
              <w:t xml:space="preserve">Ответственные 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7ECBFA"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b/>
                <w:sz w:val="24"/>
                <w:szCs w:val="24"/>
              </w:rPr>
              <w:t>Сроки проведения</w:t>
            </w:r>
          </w:p>
        </w:tc>
      </w:tr>
      <w:tr w14:paraId="1ED10B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DE73DB"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1</w:t>
            </w:r>
          </w:p>
        </w:tc>
        <w:tc>
          <w:tcPr>
            <w:tcW w:w="7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0F6EF4">
            <w:pPr>
              <w:spacing w:after="0" w:line="240" w:lineRule="auto"/>
              <w:contextualSpacing/>
              <w:jc w:val="both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Родительский всеобуч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204AAE"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Заведующий ДОУ</w:t>
            </w:r>
          </w:p>
          <w:p w14:paraId="4CDDA5FD"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Минеханова Г.Р.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35BE43"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7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.05.202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5</w:t>
            </w:r>
          </w:p>
        </w:tc>
      </w:tr>
      <w:tr w14:paraId="1C4C4D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9FBFD0"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2</w:t>
            </w:r>
          </w:p>
        </w:tc>
        <w:tc>
          <w:tcPr>
            <w:tcW w:w="7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8E6CFA">
            <w:pPr>
              <w:spacing w:after="0" w:line="240" w:lineRule="auto"/>
              <w:contextualSpacing/>
              <w:jc w:val="both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Индивидуальные консультации родителей по вопросам адаптации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F76133"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Педагог-психолог</w:t>
            </w:r>
          </w:p>
          <w:p w14:paraId="5E58CC13"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Назмутдинова Р.Ф.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99D9FC"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В течение адаптационного периода</w:t>
            </w:r>
          </w:p>
        </w:tc>
      </w:tr>
      <w:tr w14:paraId="02C276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B59F77"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3</w:t>
            </w:r>
          </w:p>
        </w:tc>
        <w:tc>
          <w:tcPr>
            <w:tcW w:w="7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B350A7">
            <w:pPr>
              <w:spacing w:after="0" w:line="240" w:lineRule="auto"/>
              <w:contextualSpacing/>
              <w:jc w:val="both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Консультация для воспитателей групп №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,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10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 xml:space="preserve"> «Взаимодействие с родителями при поступлении ребёнка в ДОУ»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29E7E4"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Старший воспитатель</w:t>
            </w:r>
          </w:p>
          <w:p w14:paraId="72B1EBC5"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AECB85"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0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4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.08.202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5</w:t>
            </w:r>
          </w:p>
        </w:tc>
      </w:tr>
      <w:tr w14:paraId="316CC8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5AF722"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5</w:t>
            </w:r>
          </w:p>
        </w:tc>
        <w:tc>
          <w:tcPr>
            <w:tcW w:w="7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C7DAE6">
            <w:pPr>
              <w:spacing w:after="0" w:line="240" w:lineRule="auto"/>
              <w:contextualSpacing/>
              <w:jc w:val="both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Индивидуальные беседы с родителями при поступлении ребёнка в ДОУ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258A96"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Педагог-психолог</w:t>
            </w:r>
          </w:p>
          <w:p w14:paraId="4A427EF3"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Назмутдинова Р.Ф.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0CFDAD"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В течение адаптационного периода</w:t>
            </w:r>
          </w:p>
        </w:tc>
      </w:tr>
      <w:tr w14:paraId="7372CB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42FA94"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6</w:t>
            </w:r>
          </w:p>
        </w:tc>
        <w:tc>
          <w:tcPr>
            <w:tcW w:w="7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93DC86">
            <w:pPr>
              <w:spacing w:after="0" w:line="240" w:lineRule="auto"/>
              <w:contextualSpacing/>
              <w:jc w:val="both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Анкетирование с родителями, вновь направленных детей в детский сад «Здравствуй, детский сад»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7FFBEF"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 xml:space="preserve">Воспитатели групп № 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2,10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F0F84E"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В течение адаптационного периода</w:t>
            </w:r>
          </w:p>
        </w:tc>
      </w:tr>
      <w:tr w14:paraId="685DF8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F722B6"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7</w:t>
            </w:r>
          </w:p>
        </w:tc>
        <w:tc>
          <w:tcPr>
            <w:tcW w:w="7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FB4ECC">
            <w:pPr>
              <w:spacing w:after="0" w:line="240" w:lineRule="auto"/>
              <w:contextualSpacing/>
              <w:jc w:val="both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Осуществление систематического контроля за эмоциональным состоянием ребёнка, его взаимодействие со сверстниками и взрослыми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0AC82A"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Педагог-психолог</w:t>
            </w:r>
          </w:p>
          <w:p w14:paraId="50ADEE37"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Назмутдинова Р.Ф.</w:t>
            </w:r>
          </w:p>
          <w:p w14:paraId="3B9890AB"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Ст.медсестра</w:t>
            </w:r>
          </w:p>
          <w:p w14:paraId="66F2BE0B"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Калимуллина М.И.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71A89B"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В течение адаптационного периода</w:t>
            </w:r>
          </w:p>
        </w:tc>
      </w:tr>
      <w:tr w14:paraId="7A7141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0F8D29"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8</w:t>
            </w:r>
          </w:p>
        </w:tc>
        <w:tc>
          <w:tcPr>
            <w:tcW w:w="7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A766DE">
            <w:pPr>
              <w:spacing w:after="0" w:line="240" w:lineRule="auto"/>
              <w:contextualSpacing/>
              <w:jc w:val="both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Групповая работа с детьми (игры и игровые упражнения)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2207A0"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 xml:space="preserve">Воспитатели групп № 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2,10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8B48B7"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В течение адаптационного периода</w:t>
            </w:r>
          </w:p>
        </w:tc>
      </w:tr>
      <w:tr w14:paraId="02B4F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F69E48"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9</w:t>
            </w:r>
          </w:p>
        </w:tc>
        <w:tc>
          <w:tcPr>
            <w:tcW w:w="7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230DBE">
            <w:pPr>
              <w:spacing w:after="0" w:line="240" w:lineRule="auto"/>
              <w:contextualSpacing/>
              <w:jc w:val="both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Индивидуальная работа с детьми с тяжёлой степенью адаптации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D306D7"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Педагог-психолог</w:t>
            </w:r>
          </w:p>
          <w:p w14:paraId="52BA579F"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Назмутдинова Р.Ф.</w:t>
            </w:r>
          </w:p>
          <w:p w14:paraId="51C04FCB">
            <w:pPr>
              <w:spacing w:after="0" w:line="240" w:lineRule="auto"/>
              <w:contextualSpacing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C20133"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В течение адаптационного периода</w:t>
            </w:r>
          </w:p>
        </w:tc>
      </w:tr>
      <w:tr w14:paraId="0F0546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330A12"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10</w:t>
            </w:r>
          </w:p>
        </w:tc>
        <w:tc>
          <w:tcPr>
            <w:tcW w:w="7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164DDB">
            <w:pPr>
              <w:spacing w:after="0" w:line="240" w:lineRule="auto"/>
              <w:contextualSpacing/>
              <w:jc w:val="both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Оформление информационного уголка по адаптации в группах и кабинете психолога «Ваш ребёнок поступает в детский сад»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B57198"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Педагог-психолог</w:t>
            </w:r>
          </w:p>
          <w:p w14:paraId="7DD3C668"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Назмутдинова Р.Ф.</w:t>
            </w:r>
          </w:p>
          <w:p w14:paraId="406F7D17"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Воспитатели</w:t>
            </w:r>
          </w:p>
          <w:p w14:paraId="101EB832"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групп №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2,10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8D0BAB"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30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.07.202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5</w:t>
            </w:r>
          </w:p>
        </w:tc>
      </w:tr>
      <w:tr w14:paraId="41812F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785DB0"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11</w:t>
            </w:r>
          </w:p>
        </w:tc>
        <w:tc>
          <w:tcPr>
            <w:tcW w:w="7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AF0148">
            <w:pPr>
              <w:spacing w:after="0" w:line="240" w:lineRule="auto"/>
              <w:contextualSpacing/>
              <w:jc w:val="both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Анализ работы по адаптации на совещании при заведующей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D0E08E"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Педагог-психолог</w:t>
            </w:r>
          </w:p>
          <w:p w14:paraId="6843604E"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Назмутдинова Р.Ф.</w:t>
            </w:r>
          </w:p>
          <w:p w14:paraId="7BD27D6E"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Ст.медсестра</w:t>
            </w:r>
          </w:p>
          <w:p w14:paraId="5522DC3F"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Калимуллина М.И.</w:t>
            </w:r>
          </w:p>
          <w:p w14:paraId="35683D52"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Воспитатели</w:t>
            </w:r>
          </w:p>
          <w:p w14:paraId="7B0543DC"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групп №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2,10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093D4B"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30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.08.202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5</w:t>
            </w:r>
          </w:p>
        </w:tc>
      </w:tr>
    </w:tbl>
    <w:p w14:paraId="13FABAE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hint="default" w:ascii="Times New Roman" w:hAnsi="Times New Roman" w:cs="Times New Roman"/>
          <w:bCs/>
          <w:color w:val="FF0000"/>
          <w:sz w:val="24"/>
          <w:szCs w:val="24"/>
        </w:rPr>
      </w:pPr>
    </w:p>
    <w:p w14:paraId="14E0A0DC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hint="default" w:ascii="Times New Roman" w:hAnsi="Times New Roman" w:cs="Times New Roman"/>
          <w:bCs/>
          <w:color w:val="FF0000"/>
          <w:sz w:val="24"/>
          <w:szCs w:val="24"/>
        </w:rPr>
      </w:pPr>
    </w:p>
    <w:p w14:paraId="0887DE3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hint="default" w:ascii="Times New Roman" w:hAnsi="Times New Roman" w:cs="Times New Roman"/>
          <w:b/>
          <w:bCs/>
          <w:color w:val="000000"/>
          <w:sz w:val="24"/>
          <w:szCs w:val="24"/>
        </w:rPr>
      </w:pPr>
    </w:p>
    <w:p w14:paraId="6A78479D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hint="default" w:ascii="Times New Roman" w:hAnsi="Times New Roman" w:cs="Times New Roman"/>
          <w:b/>
          <w:bCs/>
          <w:color w:val="000000"/>
          <w:sz w:val="24"/>
          <w:szCs w:val="24"/>
        </w:rPr>
      </w:pPr>
    </w:p>
    <w:p w14:paraId="48D371EE">
      <w:pPr>
        <w:jc w:val="center"/>
        <w:rPr>
          <w:rFonts w:hint="default" w:ascii="Times New Roman" w:hAnsi="Times New Roman" w:eastAsia="Times New Roman" w:cs="Times New Roman"/>
          <w:b/>
          <w:color w:val="000000"/>
          <w:sz w:val="36"/>
          <w:szCs w:val="36"/>
          <w:lang w:val="en-US" w:eastAsia="ru-RU"/>
        </w:rPr>
      </w:pPr>
      <w:r>
        <w:rPr>
          <w:rFonts w:hint="default" w:ascii="Times New Roman" w:hAnsi="Times New Roman" w:eastAsia="Times New Roman" w:cs="Times New Roman"/>
          <w:b/>
          <w:color w:val="000000"/>
          <w:sz w:val="36"/>
          <w:szCs w:val="36"/>
          <w:lang w:eastAsia="ru-RU"/>
        </w:rPr>
        <w:t>ОГОРОД -202</w:t>
      </w:r>
      <w:r>
        <w:rPr>
          <w:rFonts w:hint="default" w:ascii="Times New Roman" w:hAnsi="Times New Roman" w:eastAsia="Times New Roman" w:cs="Times New Roman"/>
          <w:b/>
          <w:color w:val="000000"/>
          <w:sz w:val="36"/>
          <w:szCs w:val="36"/>
          <w:lang w:val="en-US" w:eastAsia="ru-RU"/>
        </w:rPr>
        <w:t>5</w:t>
      </w:r>
    </w:p>
    <w:p w14:paraId="72C69318">
      <w:pPr>
        <w:spacing w:after="0" w:line="240" w:lineRule="auto"/>
        <w:rPr>
          <w:rFonts w:hint="default" w:ascii="Times New Roman" w:hAnsi="Times New Roman" w:eastAsia="Times New Roman" w:cs="Times New Roman"/>
          <w:color w:val="000000"/>
          <w:sz w:val="36"/>
          <w:szCs w:val="36"/>
          <w:lang w:eastAsia="ru-RU"/>
        </w:rPr>
      </w:pPr>
      <w:r>
        <w:rPr>
          <w:rFonts w:hint="default" w:ascii="Times New Roman" w:hAnsi="Times New Roman" w:eastAsia="Times New Roman" w:cs="Times New Roman"/>
          <w:color w:val="000000"/>
          <w:sz w:val="36"/>
          <w:szCs w:val="36"/>
          <w:lang w:eastAsia="ru-RU"/>
        </w:rPr>
        <w:t>- Подготовка рассады (апрель)</w:t>
      </w:r>
    </w:p>
    <w:p w14:paraId="4706058A">
      <w:pPr>
        <w:spacing w:after="0" w:line="240" w:lineRule="auto"/>
        <w:rPr>
          <w:rFonts w:hint="default" w:ascii="Times New Roman" w:hAnsi="Times New Roman" w:eastAsia="Times New Roman" w:cs="Times New Roman"/>
          <w:color w:val="000000"/>
          <w:sz w:val="36"/>
          <w:szCs w:val="36"/>
          <w:lang w:eastAsia="ru-RU"/>
        </w:rPr>
      </w:pPr>
      <w:r>
        <w:rPr>
          <w:rFonts w:hint="default" w:ascii="Times New Roman" w:hAnsi="Times New Roman" w:eastAsia="Times New Roman" w:cs="Times New Roman"/>
          <w:color w:val="000000"/>
          <w:sz w:val="36"/>
          <w:szCs w:val="36"/>
          <w:lang w:eastAsia="ru-RU"/>
        </w:rPr>
        <w:t>- Подготовка грядки (май)</w:t>
      </w:r>
    </w:p>
    <w:p w14:paraId="4D0F68DB">
      <w:pPr>
        <w:spacing w:after="0" w:line="240" w:lineRule="auto"/>
        <w:rPr>
          <w:rFonts w:hint="default" w:ascii="Times New Roman" w:hAnsi="Times New Roman" w:eastAsia="Times New Roman" w:cs="Times New Roman"/>
          <w:color w:val="000000"/>
          <w:sz w:val="36"/>
          <w:szCs w:val="36"/>
          <w:lang w:eastAsia="ru-RU"/>
        </w:rPr>
      </w:pPr>
      <w:r>
        <w:rPr>
          <w:rFonts w:hint="default" w:ascii="Times New Roman" w:hAnsi="Times New Roman" w:eastAsia="Times New Roman" w:cs="Times New Roman"/>
          <w:color w:val="000000"/>
          <w:sz w:val="36"/>
          <w:szCs w:val="36"/>
          <w:lang w:eastAsia="ru-RU"/>
        </w:rPr>
        <w:t>-  Посадка культур (июнь)</w:t>
      </w:r>
    </w:p>
    <w:p w14:paraId="63367EB6">
      <w:pPr>
        <w:spacing w:after="0" w:line="240" w:lineRule="auto"/>
        <w:rPr>
          <w:rFonts w:hint="default" w:ascii="Times New Roman" w:hAnsi="Times New Roman" w:eastAsia="Times New Roman" w:cs="Times New Roman"/>
          <w:color w:val="000000"/>
          <w:sz w:val="36"/>
          <w:szCs w:val="36"/>
          <w:lang w:eastAsia="ru-RU"/>
        </w:rPr>
      </w:pPr>
      <w:r>
        <w:rPr>
          <w:rFonts w:hint="default" w:ascii="Times New Roman" w:hAnsi="Times New Roman" w:eastAsia="Times New Roman" w:cs="Times New Roman"/>
          <w:color w:val="000000"/>
          <w:sz w:val="36"/>
          <w:szCs w:val="36"/>
          <w:lang w:eastAsia="ru-RU"/>
        </w:rPr>
        <w:t>- Уход (июнь, июль, август)</w:t>
      </w:r>
    </w:p>
    <w:p w14:paraId="3CA7EE33">
      <w:pPr>
        <w:spacing w:after="0" w:line="240" w:lineRule="auto"/>
        <w:rPr>
          <w:rFonts w:hint="default" w:ascii="Times New Roman" w:hAnsi="Times New Roman" w:eastAsia="Times New Roman" w:cs="Times New Roman"/>
          <w:color w:val="000000"/>
          <w:sz w:val="36"/>
          <w:szCs w:val="36"/>
          <w:lang w:eastAsia="ru-RU"/>
        </w:rPr>
      </w:pPr>
      <w:r>
        <w:rPr>
          <w:rFonts w:hint="default" w:ascii="Times New Roman" w:hAnsi="Times New Roman" w:eastAsia="Times New Roman" w:cs="Times New Roman"/>
          <w:color w:val="000000"/>
          <w:sz w:val="36"/>
          <w:szCs w:val="36"/>
          <w:lang w:eastAsia="ru-RU"/>
        </w:rPr>
        <w:t>-  Сбор урожая (август)</w:t>
      </w:r>
    </w:p>
    <w:tbl>
      <w:tblPr>
        <w:tblStyle w:val="7"/>
        <w:tblpPr w:leftFromText="180" w:rightFromText="180" w:vertAnchor="page" w:horzAnchor="margin" w:tblpY="3652"/>
        <w:tblW w:w="141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3"/>
        <w:gridCol w:w="7087"/>
      </w:tblGrid>
      <w:tr w14:paraId="1BE8F3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69EB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/>
                <w:color w:val="000000"/>
                <w:sz w:val="36"/>
                <w:szCs w:val="36"/>
                <w:lang w:eastAsia="ru-RU"/>
              </w:rPr>
            </w:pPr>
          </w:p>
          <w:p w14:paraId="277A7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/>
                <w:color w:val="000000"/>
                <w:sz w:val="36"/>
                <w:szCs w:val="36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36"/>
                <w:szCs w:val="36"/>
                <w:lang w:eastAsia="ru-RU"/>
              </w:rPr>
              <w:t>№ группы</w:t>
            </w:r>
          </w:p>
        </w:tc>
        <w:tc>
          <w:tcPr>
            <w:tcW w:w="7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D597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/>
                <w:color w:val="000000"/>
                <w:sz w:val="36"/>
                <w:szCs w:val="36"/>
                <w:lang w:eastAsia="ru-RU"/>
              </w:rPr>
            </w:pPr>
          </w:p>
          <w:p w14:paraId="3D292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/>
                <w:color w:val="000000"/>
                <w:sz w:val="36"/>
                <w:szCs w:val="36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36"/>
                <w:szCs w:val="36"/>
                <w:lang w:eastAsia="ru-RU"/>
              </w:rPr>
              <w:t>Культура</w:t>
            </w:r>
          </w:p>
        </w:tc>
      </w:tr>
      <w:tr w14:paraId="3C6BF5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A25B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eastAsia="ru-RU"/>
              </w:rPr>
              <w:t>Ясельная группа</w:t>
            </w:r>
            <w:r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val="en-US" w:eastAsia="ru-RU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eastAsia="ru-RU"/>
              </w:rPr>
              <w:t xml:space="preserve"> №</w:t>
            </w:r>
            <w:r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val="en-US" w:eastAsia="ru-RU"/>
              </w:rPr>
              <w:t>8</w:t>
            </w:r>
          </w:p>
        </w:tc>
        <w:tc>
          <w:tcPr>
            <w:tcW w:w="7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9CBA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eastAsia="ru-RU"/>
              </w:rPr>
              <w:t>Лук</w:t>
            </w:r>
          </w:p>
        </w:tc>
      </w:tr>
      <w:tr w14:paraId="3892FF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A63C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eastAsia="ru-RU"/>
              </w:rPr>
              <w:t>Первая младшая группа №</w:t>
            </w:r>
            <w:r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val="en-US" w:eastAsia="ru-RU"/>
              </w:rPr>
              <w:t xml:space="preserve"> 5</w:t>
            </w:r>
          </w:p>
        </w:tc>
        <w:tc>
          <w:tcPr>
            <w:tcW w:w="7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62A6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val="en-US" w:eastAsia="ru-RU"/>
              </w:rPr>
              <w:t>Кабачок,помидор, горох</w:t>
            </w:r>
          </w:p>
        </w:tc>
      </w:tr>
      <w:tr w14:paraId="349047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6A51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eastAsia="ru-RU"/>
              </w:rPr>
              <w:t>Первая младшая группа №</w:t>
            </w:r>
            <w:r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val="en-US" w:eastAsia="ru-RU"/>
              </w:rPr>
              <w:t xml:space="preserve"> 6</w:t>
            </w:r>
          </w:p>
        </w:tc>
        <w:tc>
          <w:tcPr>
            <w:tcW w:w="7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B713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eastAsia="ru-RU"/>
              </w:rPr>
              <w:t>Кабачок</w:t>
            </w:r>
          </w:p>
        </w:tc>
      </w:tr>
      <w:tr w14:paraId="0B9547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22A2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eastAsia="ru-RU"/>
              </w:rPr>
              <w:t>Первая младшая группа №</w:t>
            </w:r>
            <w:r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val="en-US" w:eastAsia="ru-RU"/>
              </w:rPr>
              <w:t xml:space="preserve"> 7</w:t>
            </w:r>
          </w:p>
        </w:tc>
        <w:tc>
          <w:tcPr>
            <w:tcW w:w="7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C332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eastAsia="ru-RU"/>
              </w:rPr>
              <w:t>Салат</w:t>
            </w:r>
          </w:p>
        </w:tc>
      </w:tr>
      <w:tr w14:paraId="468457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F332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eastAsia="ru-RU"/>
              </w:rPr>
              <w:t>Вторая</w:t>
            </w:r>
            <w:r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val="en-US" w:eastAsia="ru-RU"/>
              </w:rPr>
              <w:t xml:space="preserve"> младшая </w:t>
            </w:r>
            <w:r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eastAsia="ru-RU"/>
              </w:rPr>
              <w:t xml:space="preserve">группа № </w:t>
            </w:r>
            <w:r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val="en-US" w:eastAsia="ru-RU"/>
              </w:rPr>
              <w:t>1</w:t>
            </w:r>
          </w:p>
        </w:tc>
        <w:tc>
          <w:tcPr>
            <w:tcW w:w="7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D874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eastAsia="ru-RU"/>
              </w:rPr>
              <w:t>Горох</w:t>
            </w:r>
          </w:p>
        </w:tc>
      </w:tr>
      <w:tr w14:paraId="68D01F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2644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eastAsia="ru-RU"/>
              </w:rPr>
              <w:t>Вторая</w:t>
            </w:r>
            <w:r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val="en-US" w:eastAsia="ru-RU"/>
              </w:rPr>
              <w:t xml:space="preserve"> младшая </w:t>
            </w:r>
            <w:r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eastAsia="ru-RU"/>
              </w:rPr>
              <w:t xml:space="preserve">группа № </w:t>
            </w:r>
            <w:r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val="en-US" w:eastAsia="ru-RU"/>
              </w:rPr>
              <w:t>9</w:t>
            </w:r>
          </w:p>
        </w:tc>
        <w:tc>
          <w:tcPr>
            <w:tcW w:w="7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256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eastAsia="ru-RU"/>
              </w:rPr>
              <w:t>Перец</w:t>
            </w:r>
          </w:p>
        </w:tc>
      </w:tr>
      <w:tr w14:paraId="60667E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47AB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eastAsia="ru-RU"/>
              </w:rPr>
              <w:t>Средняя</w:t>
            </w:r>
            <w:r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val="en-US" w:eastAsia="ru-RU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eastAsia="ru-RU"/>
              </w:rPr>
              <w:t>группа №</w:t>
            </w:r>
            <w:r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val="en-US" w:eastAsia="ru-RU"/>
              </w:rPr>
              <w:t xml:space="preserve"> 1</w:t>
            </w:r>
            <w:r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96BD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eastAsia="ru-RU"/>
              </w:rPr>
              <w:t>Фасоль</w:t>
            </w:r>
          </w:p>
        </w:tc>
      </w:tr>
      <w:tr w14:paraId="7F9FF2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1133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eastAsia="ru-RU"/>
              </w:rPr>
              <w:t>Средняя</w:t>
            </w:r>
            <w:r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val="en-US" w:eastAsia="ru-RU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eastAsia="ru-RU"/>
              </w:rPr>
              <w:t>группа №</w:t>
            </w:r>
            <w:r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val="en-US" w:eastAsia="ru-RU"/>
              </w:rPr>
              <w:t xml:space="preserve"> 1</w:t>
            </w:r>
            <w:r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eastAsia="ru-RU"/>
              </w:rPr>
              <w:t>3</w:t>
            </w:r>
          </w:p>
        </w:tc>
        <w:tc>
          <w:tcPr>
            <w:tcW w:w="7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FDE8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eastAsia="ru-RU"/>
              </w:rPr>
              <w:t>Помидор</w:t>
            </w:r>
          </w:p>
        </w:tc>
      </w:tr>
      <w:tr w14:paraId="3B197F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2E8A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eastAsia="ru-RU"/>
              </w:rPr>
              <w:t>Старшая группа №</w:t>
            </w:r>
            <w:r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val="en-US" w:eastAsia="ru-RU"/>
              </w:rPr>
              <w:t xml:space="preserve"> 4 </w:t>
            </w:r>
          </w:p>
        </w:tc>
        <w:tc>
          <w:tcPr>
            <w:tcW w:w="7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78CA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eastAsia="ru-RU"/>
              </w:rPr>
              <w:t>Свекла</w:t>
            </w:r>
          </w:p>
        </w:tc>
      </w:tr>
      <w:tr w14:paraId="122167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3B3E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eastAsia="ru-RU"/>
              </w:rPr>
              <w:t>Старшая</w:t>
            </w:r>
            <w:r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val="en-US" w:eastAsia="ru-RU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eastAsia="ru-RU"/>
              </w:rPr>
              <w:t xml:space="preserve"> группа № </w:t>
            </w:r>
            <w:r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val="en-US" w:eastAsia="ru-RU"/>
              </w:rPr>
              <w:t>11</w:t>
            </w:r>
          </w:p>
        </w:tc>
        <w:tc>
          <w:tcPr>
            <w:tcW w:w="7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EC2C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eastAsia="ru-RU"/>
              </w:rPr>
              <w:t>Укроп</w:t>
            </w:r>
          </w:p>
        </w:tc>
      </w:tr>
      <w:tr w14:paraId="3A78FE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9C9C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eastAsia="ru-RU"/>
              </w:rPr>
              <w:t>Подготовительная группа №</w:t>
            </w:r>
            <w:r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val="en-US" w:eastAsia="ru-RU"/>
              </w:rPr>
              <w:t>2</w:t>
            </w:r>
          </w:p>
        </w:tc>
        <w:tc>
          <w:tcPr>
            <w:tcW w:w="7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1B9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eastAsia="ru-RU"/>
              </w:rPr>
              <w:t>Ягодная</w:t>
            </w:r>
            <w:r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val="en-US" w:eastAsia="ru-RU"/>
              </w:rPr>
              <w:t xml:space="preserve"> грядка</w:t>
            </w:r>
          </w:p>
        </w:tc>
      </w:tr>
      <w:tr w14:paraId="306D6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7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D4FC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eastAsia="ru-RU"/>
              </w:rPr>
              <w:t xml:space="preserve">Подготовительная группа № </w:t>
            </w:r>
            <w:r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val="en-US" w:eastAsia="ru-RU"/>
              </w:rPr>
              <w:t>10</w:t>
            </w:r>
          </w:p>
        </w:tc>
        <w:tc>
          <w:tcPr>
            <w:tcW w:w="7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EE8E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bCs/>
                <w:color w:val="000000"/>
                <w:sz w:val="36"/>
                <w:szCs w:val="36"/>
                <w:lang w:val="en-US" w:eastAsia="ru-RU"/>
              </w:rPr>
              <w:t>Лекарственные травы</w:t>
            </w:r>
          </w:p>
        </w:tc>
      </w:tr>
    </w:tbl>
    <w:p w14:paraId="70E2C9D4">
      <w:pPr>
        <w:rPr>
          <w:rFonts w:hint="default" w:ascii="Times New Roman" w:hAnsi="Times New Roman" w:eastAsia="Times New Roman" w:cs="Times New Roman"/>
          <w:b/>
          <w:color w:val="000000"/>
          <w:sz w:val="36"/>
          <w:szCs w:val="36"/>
          <w:lang w:eastAsia="ru-RU"/>
        </w:rPr>
      </w:pPr>
    </w:p>
    <w:p w14:paraId="4765C400">
      <w:pPr>
        <w:jc w:val="center"/>
        <w:rPr>
          <w:rFonts w:hint="default" w:ascii="Times New Roman" w:hAnsi="Times New Roman" w:eastAsia="Times New Roman" w:cs="Times New Roman"/>
          <w:b/>
          <w:color w:val="000000"/>
          <w:sz w:val="36"/>
          <w:szCs w:val="36"/>
          <w:lang w:eastAsia="ru-RU"/>
        </w:rPr>
      </w:pPr>
    </w:p>
    <w:p w14:paraId="7158A94B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after="0" w:line="240" w:lineRule="auto"/>
        <w:jc w:val="center"/>
        <w:textAlignment w:val="auto"/>
        <w:rPr>
          <w:rFonts w:hint="default" w:ascii="Times New Roman" w:hAnsi="Times New Roman" w:eastAsia="Times New Roman" w:cs="Times New Roman"/>
          <w:b/>
          <w:bCs/>
          <w:i/>
          <w:iCs/>
          <w:sz w:val="36"/>
          <w:szCs w:val="36"/>
          <w:lang w:eastAsia="ru-RU"/>
        </w:rPr>
      </w:pPr>
    </w:p>
    <w:p w14:paraId="4BEA5920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after="0" w:line="240" w:lineRule="auto"/>
        <w:jc w:val="center"/>
        <w:textAlignment w:val="auto"/>
        <w:rPr>
          <w:rFonts w:hint="default" w:ascii="Times New Roman" w:hAnsi="Times New Roman" w:eastAsia="Times New Roman" w:cs="Times New Roman"/>
          <w:b/>
          <w:bCs/>
          <w:i/>
          <w:iCs/>
          <w:sz w:val="36"/>
          <w:szCs w:val="36"/>
          <w:lang w:eastAsia="ru-RU"/>
        </w:rPr>
      </w:pPr>
    </w:p>
    <w:p w14:paraId="02C68DAC">
      <w:pPr>
        <w:spacing w:after="0" w:line="240" w:lineRule="auto"/>
        <w:jc w:val="center"/>
        <w:rPr>
          <w:rFonts w:hint="default" w:ascii="Times New Roman" w:hAnsi="Times New Roman" w:cs="Times New Roman"/>
          <w:b/>
          <w:bCs w:val="0"/>
          <w:sz w:val="24"/>
          <w:szCs w:val="24"/>
          <w:lang w:val="ru-RU"/>
        </w:rPr>
      </w:pPr>
    </w:p>
    <w:sectPr>
      <w:pgSz w:w="16838" w:h="11906" w:orient="landscape"/>
      <w:pgMar w:top="820" w:right="658" w:bottom="567" w:left="122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229C87"/>
    <w:multiLevelType w:val="singleLevel"/>
    <w:tmpl w:val="95229C87"/>
    <w:lvl w:ilvl="0" w:tentative="0">
      <w:start w:val="1"/>
      <w:numFmt w:val="bullet"/>
      <w:lvlText w:val="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</w:abstractNum>
  <w:abstractNum w:abstractNumId="1">
    <w:nsid w:val="024C5991"/>
    <w:multiLevelType w:val="multilevel"/>
    <w:tmpl w:val="024C5991"/>
    <w:lvl w:ilvl="0" w:tentative="0">
      <w:start w:val="1"/>
      <w:numFmt w:val="bullet"/>
      <w:lvlText w:val="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>
    <w:nsid w:val="03E2184C"/>
    <w:multiLevelType w:val="multilevel"/>
    <w:tmpl w:val="03E2184C"/>
    <w:lvl w:ilvl="0" w:tentative="0">
      <w:start w:val="1"/>
      <w:numFmt w:val="bullet"/>
      <w:lvlText w:val=""/>
      <w:lvlJc w:val="left"/>
      <w:pPr>
        <w:ind w:left="0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 w:tentative="0">
      <w:start w:val="1"/>
      <w:numFmt w:val="bullet"/>
      <w:lvlText w:val="o"/>
      <w:lvlJc w:val="left"/>
      <w:pPr>
        <w:ind w:left="1171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 w:tentative="0">
      <w:start w:val="1"/>
      <w:numFmt w:val="bullet"/>
      <w:lvlText w:val="▪"/>
      <w:lvlJc w:val="left"/>
      <w:pPr>
        <w:ind w:left="1891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 w:tentative="0">
      <w:start w:val="1"/>
      <w:numFmt w:val="bullet"/>
      <w:lvlText w:val="•"/>
      <w:lvlJc w:val="left"/>
      <w:pPr>
        <w:ind w:left="2611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 w:tentative="0">
      <w:start w:val="1"/>
      <w:numFmt w:val="bullet"/>
      <w:lvlText w:val="o"/>
      <w:lvlJc w:val="left"/>
      <w:pPr>
        <w:ind w:left="3331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 w:tentative="0">
      <w:start w:val="1"/>
      <w:numFmt w:val="bullet"/>
      <w:lvlText w:val="▪"/>
      <w:lvlJc w:val="left"/>
      <w:pPr>
        <w:ind w:left="4051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 w:tentative="0">
      <w:start w:val="1"/>
      <w:numFmt w:val="bullet"/>
      <w:lvlText w:val="•"/>
      <w:lvlJc w:val="left"/>
      <w:pPr>
        <w:ind w:left="4771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 w:tentative="0">
      <w:start w:val="1"/>
      <w:numFmt w:val="bullet"/>
      <w:lvlText w:val="o"/>
      <w:lvlJc w:val="left"/>
      <w:pPr>
        <w:ind w:left="5491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 w:tentative="0">
      <w:start w:val="1"/>
      <w:numFmt w:val="bullet"/>
      <w:lvlText w:val="▪"/>
      <w:lvlJc w:val="left"/>
      <w:pPr>
        <w:ind w:left="6211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3">
    <w:nsid w:val="07520C80"/>
    <w:multiLevelType w:val="multilevel"/>
    <w:tmpl w:val="07520C80"/>
    <w:lvl w:ilvl="0" w:tentative="0">
      <w:start w:val="1"/>
      <w:numFmt w:val="bullet"/>
      <w:lvlText w:val=""/>
      <w:lvlJc w:val="left"/>
      <w:pPr>
        <w:ind w:left="0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 w:tentative="0">
      <w:start w:val="1"/>
      <w:numFmt w:val="bullet"/>
      <w:lvlText w:val="o"/>
      <w:lvlJc w:val="left"/>
      <w:pPr>
        <w:ind w:left="1181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 w:tentative="0">
      <w:start w:val="1"/>
      <w:numFmt w:val="bullet"/>
      <w:lvlText w:val="▪"/>
      <w:lvlJc w:val="left"/>
      <w:pPr>
        <w:ind w:left="1901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 w:tentative="0">
      <w:start w:val="1"/>
      <w:numFmt w:val="bullet"/>
      <w:lvlText w:val="•"/>
      <w:lvlJc w:val="left"/>
      <w:pPr>
        <w:ind w:left="2621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 w:tentative="0">
      <w:start w:val="1"/>
      <w:numFmt w:val="bullet"/>
      <w:lvlText w:val="o"/>
      <w:lvlJc w:val="left"/>
      <w:pPr>
        <w:ind w:left="3341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 w:tentative="0">
      <w:start w:val="1"/>
      <w:numFmt w:val="bullet"/>
      <w:lvlText w:val="▪"/>
      <w:lvlJc w:val="left"/>
      <w:pPr>
        <w:ind w:left="4061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 w:tentative="0">
      <w:start w:val="1"/>
      <w:numFmt w:val="bullet"/>
      <w:lvlText w:val="•"/>
      <w:lvlJc w:val="left"/>
      <w:pPr>
        <w:ind w:left="4781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 w:tentative="0">
      <w:start w:val="1"/>
      <w:numFmt w:val="bullet"/>
      <w:lvlText w:val="o"/>
      <w:lvlJc w:val="left"/>
      <w:pPr>
        <w:ind w:left="5501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 w:tentative="0">
      <w:start w:val="1"/>
      <w:numFmt w:val="bullet"/>
      <w:lvlText w:val="▪"/>
      <w:lvlJc w:val="left"/>
      <w:pPr>
        <w:ind w:left="6221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4">
    <w:nsid w:val="08658BC9"/>
    <w:multiLevelType w:val="singleLevel"/>
    <w:tmpl w:val="08658BC9"/>
    <w:lvl w:ilvl="0" w:tentative="0">
      <w:start w:val="1"/>
      <w:numFmt w:val="bullet"/>
      <w:lvlText w:val="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</w:abstractNum>
  <w:abstractNum w:abstractNumId="5">
    <w:nsid w:val="0BE92BCD"/>
    <w:multiLevelType w:val="multilevel"/>
    <w:tmpl w:val="0BE92BCD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6">
    <w:nsid w:val="0C321586"/>
    <w:multiLevelType w:val="multilevel"/>
    <w:tmpl w:val="0C321586"/>
    <w:lvl w:ilvl="0" w:tentative="0">
      <w:start w:val="1"/>
      <w:numFmt w:val="bullet"/>
      <w:lvlText w:val=""/>
      <w:lvlJc w:val="left"/>
      <w:pPr>
        <w:ind w:left="0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 w:tentative="0">
      <w:start w:val="1"/>
      <w:numFmt w:val="bullet"/>
      <w:lvlText w:val="o"/>
      <w:lvlJc w:val="left"/>
      <w:pPr>
        <w:ind w:left="118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 w:tentative="0">
      <w:start w:val="1"/>
      <w:numFmt w:val="bullet"/>
      <w:lvlText w:val="▪"/>
      <w:lvlJc w:val="left"/>
      <w:pPr>
        <w:ind w:left="190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 w:tentative="0">
      <w:start w:val="1"/>
      <w:numFmt w:val="bullet"/>
      <w:lvlText w:val="•"/>
      <w:lvlJc w:val="left"/>
      <w:pPr>
        <w:ind w:left="262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 w:tentative="0">
      <w:start w:val="1"/>
      <w:numFmt w:val="bullet"/>
      <w:lvlText w:val="o"/>
      <w:lvlJc w:val="left"/>
      <w:pPr>
        <w:ind w:left="334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 w:tentative="0">
      <w:start w:val="1"/>
      <w:numFmt w:val="bullet"/>
      <w:lvlText w:val="▪"/>
      <w:lvlJc w:val="left"/>
      <w:pPr>
        <w:ind w:left="406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 w:tentative="0">
      <w:start w:val="1"/>
      <w:numFmt w:val="bullet"/>
      <w:lvlText w:val="•"/>
      <w:lvlJc w:val="left"/>
      <w:pPr>
        <w:ind w:left="478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 w:tentative="0">
      <w:start w:val="1"/>
      <w:numFmt w:val="bullet"/>
      <w:lvlText w:val="o"/>
      <w:lvlJc w:val="left"/>
      <w:pPr>
        <w:ind w:left="550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 w:tentative="0">
      <w:start w:val="1"/>
      <w:numFmt w:val="bullet"/>
      <w:lvlText w:val="▪"/>
      <w:lvlJc w:val="left"/>
      <w:pPr>
        <w:ind w:left="622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7">
    <w:nsid w:val="0CB06FFE"/>
    <w:multiLevelType w:val="multilevel"/>
    <w:tmpl w:val="0CB06FFE"/>
    <w:lvl w:ilvl="0" w:tentative="0">
      <w:start w:val="1"/>
      <w:numFmt w:val="bullet"/>
      <w:lvlText w:val=""/>
      <w:lvlJc w:val="left"/>
      <w:pPr>
        <w:ind w:left="0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 w:tentative="0">
      <w:start w:val="1"/>
      <w:numFmt w:val="bullet"/>
      <w:lvlText w:val="o"/>
      <w:lvlJc w:val="left"/>
      <w:pPr>
        <w:ind w:left="118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 w:tentative="0">
      <w:start w:val="1"/>
      <w:numFmt w:val="bullet"/>
      <w:lvlText w:val="▪"/>
      <w:lvlJc w:val="left"/>
      <w:pPr>
        <w:ind w:left="190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 w:tentative="0">
      <w:start w:val="1"/>
      <w:numFmt w:val="bullet"/>
      <w:lvlText w:val="•"/>
      <w:lvlJc w:val="left"/>
      <w:pPr>
        <w:ind w:left="262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 w:tentative="0">
      <w:start w:val="1"/>
      <w:numFmt w:val="bullet"/>
      <w:lvlText w:val="o"/>
      <w:lvlJc w:val="left"/>
      <w:pPr>
        <w:ind w:left="334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 w:tentative="0">
      <w:start w:val="1"/>
      <w:numFmt w:val="bullet"/>
      <w:lvlText w:val="▪"/>
      <w:lvlJc w:val="left"/>
      <w:pPr>
        <w:ind w:left="406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 w:tentative="0">
      <w:start w:val="1"/>
      <w:numFmt w:val="bullet"/>
      <w:lvlText w:val="•"/>
      <w:lvlJc w:val="left"/>
      <w:pPr>
        <w:ind w:left="478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 w:tentative="0">
      <w:start w:val="1"/>
      <w:numFmt w:val="bullet"/>
      <w:lvlText w:val="o"/>
      <w:lvlJc w:val="left"/>
      <w:pPr>
        <w:ind w:left="550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 w:tentative="0">
      <w:start w:val="1"/>
      <w:numFmt w:val="bullet"/>
      <w:lvlText w:val="▪"/>
      <w:lvlJc w:val="left"/>
      <w:pPr>
        <w:ind w:left="622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8">
    <w:nsid w:val="146A6C4C"/>
    <w:multiLevelType w:val="multilevel"/>
    <w:tmpl w:val="146A6C4C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9">
    <w:nsid w:val="14E670C8"/>
    <w:multiLevelType w:val="multilevel"/>
    <w:tmpl w:val="14E670C8"/>
    <w:lvl w:ilvl="0" w:tentative="0">
      <w:start w:val="1"/>
      <w:numFmt w:val="bullet"/>
      <w:lvlText w:val=""/>
      <w:lvlJc w:val="left"/>
      <w:pPr>
        <w:ind w:left="14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 w:tentative="0">
      <w:start w:val="1"/>
      <w:numFmt w:val="bullet"/>
      <w:lvlText w:val="o"/>
      <w:lvlJc w:val="left"/>
      <w:pPr>
        <w:ind w:left="1195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 w:tentative="0">
      <w:start w:val="1"/>
      <w:numFmt w:val="bullet"/>
      <w:lvlText w:val="▪"/>
      <w:lvlJc w:val="left"/>
      <w:pPr>
        <w:ind w:left="1915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 w:tentative="0">
      <w:start w:val="1"/>
      <w:numFmt w:val="bullet"/>
      <w:lvlText w:val="•"/>
      <w:lvlJc w:val="left"/>
      <w:pPr>
        <w:ind w:left="2635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 w:tentative="0">
      <w:start w:val="1"/>
      <w:numFmt w:val="bullet"/>
      <w:lvlText w:val="o"/>
      <w:lvlJc w:val="left"/>
      <w:pPr>
        <w:ind w:left="3355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 w:tentative="0">
      <w:start w:val="1"/>
      <w:numFmt w:val="bullet"/>
      <w:lvlText w:val="▪"/>
      <w:lvlJc w:val="left"/>
      <w:pPr>
        <w:ind w:left="4075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 w:tentative="0">
      <w:start w:val="1"/>
      <w:numFmt w:val="bullet"/>
      <w:lvlText w:val="•"/>
      <w:lvlJc w:val="left"/>
      <w:pPr>
        <w:ind w:left="4795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 w:tentative="0">
      <w:start w:val="1"/>
      <w:numFmt w:val="bullet"/>
      <w:lvlText w:val="o"/>
      <w:lvlJc w:val="left"/>
      <w:pPr>
        <w:ind w:left="5515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 w:tentative="0">
      <w:start w:val="1"/>
      <w:numFmt w:val="bullet"/>
      <w:lvlText w:val="▪"/>
      <w:lvlJc w:val="left"/>
      <w:pPr>
        <w:ind w:left="6235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10">
    <w:nsid w:val="191D2DD8"/>
    <w:multiLevelType w:val="singleLevel"/>
    <w:tmpl w:val="191D2DD8"/>
    <w:lvl w:ilvl="0" w:tentative="0">
      <w:start w:val="1"/>
      <w:numFmt w:val="bullet"/>
      <w:lvlText w:val="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</w:abstractNum>
  <w:abstractNum w:abstractNumId="11">
    <w:nsid w:val="1B76BC0D"/>
    <w:multiLevelType w:val="singleLevel"/>
    <w:tmpl w:val="1B76BC0D"/>
    <w:lvl w:ilvl="0" w:tentative="0">
      <w:start w:val="1"/>
      <w:numFmt w:val="bullet"/>
      <w:lvlText w:val="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</w:abstractNum>
  <w:abstractNum w:abstractNumId="12">
    <w:nsid w:val="1EEB4BE6"/>
    <w:multiLevelType w:val="multilevel"/>
    <w:tmpl w:val="1EEB4BE6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3">
    <w:nsid w:val="1EFA24DF"/>
    <w:multiLevelType w:val="multilevel"/>
    <w:tmpl w:val="1EFA24DF"/>
    <w:lvl w:ilvl="0" w:tentative="0">
      <w:start w:val="1"/>
      <w:numFmt w:val="bullet"/>
      <w:lvlText w:val=""/>
      <w:lvlJc w:val="left"/>
      <w:pPr>
        <w:ind w:left="0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 w:tentative="0">
      <w:start w:val="1"/>
      <w:numFmt w:val="bullet"/>
      <w:lvlText w:val="o"/>
      <w:lvlJc w:val="left"/>
      <w:pPr>
        <w:ind w:left="118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 w:tentative="0">
      <w:start w:val="1"/>
      <w:numFmt w:val="bullet"/>
      <w:lvlText w:val="▪"/>
      <w:lvlJc w:val="left"/>
      <w:pPr>
        <w:ind w:left="190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 w:tentative="0">
      <w:start w:val="1"/>
      <w:numFmt w:val="bullet"/>
      <w:lvlText w:val="•"/>
      <w:lvlJc w:val="left"/>
      <w:pPr>
        <w:ind w:left="262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 w:tentative="0">
      <w:start w:val="1"/>
      <w:numFmt w:val="bullet"/>
      <w:lvlText w:val="o"/>
      <w:lvlJc w:val="left"/>
      <w:pPr>
        <w:ind w:left="334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 w:tentative="0">
      <w:start w:val="1"/>
      <w:numFmt w:val="bullet"/>
      <w:lvlText w:val="▪"/>
      <w:lvlJc w:val="left"/>
      <w:pPr>
        <w:ind w:left="406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 w:tentative="0">
      <w:start w:val="1"/>
      <w:numFmt w:val="bullet"/>
      <w:lvlText w:val="•"/>
      <w:lvlJc w:val="left"/>
      <w:pPr>
        <w:ind w:left="478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 w:tentative="0">
      <w:start w:val="1"/>
      <w:numFmt w:val="bullet"/>
      <w:lvlText w:val="o"/>
      <w:lvlJc w:val="left"/>
      <w:pPr>
        <w:ind w:left="550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 w:tentative="0">
      <w:start w:val="1"/>
      <w:numFmt w:val="bullet"/>
      <w:lvlText w:val="▪"/>
      <w:lvlJc w:val="left"/>
      <w:pPr>
        <w:ind w:left="622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14">
    <w:nsid w:val="24EA6324"/>
    <w:multiLevelType w:val="multilevel"/>
    <w:tmpl w:val="24EA6324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5">
    <w:nsid w:val="25A32705"/>
    <w:multiLevelType w:val="multilevel"/>
    <w:tmpl w:val="25A32705"/>
    <w:lvl w:ilvl="0" w:tentative="0">
      <w:start w:val="1"/>
      <w:numFmt w:val="bullet"/>
      <w:lvlText w:val=""/>
      <w:lvlJc w:val="left"/>
      <w:pPr>
        <w:ind w:left="0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 w:tentative="0">
      <w:start w:val="1"/>
      <w:numFmt w:val="bullet"/>
      <w:lvlText w:val="o"/>
      <w:lvlJc w:val="left"/>
      <w:pPr>
        <w:ind w:left="118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 w:tentative="0">
      <w:start w:val="1"/>
      <w:numFmt w:val="bullet"/>
      <w:lvlText w:val="▪"/>
      <w:lvlJc w:val="left"/>
      <w:pPr>
        <w:ind w:left="190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 w:tentative="0">
      <w:start w:val="1"/>
      <w:numFmt w:val="bullet"/>
      <w:lvlText w:val="•"/>
      <w:lvlJc w:val="left"/>
      <w:pPr>
        <w:ind w:left="262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 w:tentative="0">
      <w:start w:val="1"/>
      <w:numFmt w:val="bullet"/>
      <w:lvlText w:val="o"/>
      <w:lvlJc w:val="left"/>
      <w:pPr>
        <w:ind w:left="334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 w:tentative="0">
      <w:start w:val="1"/>
      <w:numFmt w:val="bullet"/>
      <w:lvlText w:val="▪"/>
      <w:lvlJc w:val="left"/>
      <w:pPr>
        <w:ind w:left="406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 w:tentative="0">
      <w:start w:val="1"/>
      <w:numFmt w:val="bullet"/>
      <w:lvlText w:val="•"/>
      <w:lvlJc w:val="left"/>
      <w:pPr>
        <w:ind w:left="478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 w:tentative="0">
      <w:start w:val="1"/>
      <w:numFmt w:val="bullet"/>
      <w:lvlText w:val="o"/>
      <w:lvlJc w:val="left"/>
      <w:pPr>
        <w:ind w:left="550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 w:tentative="0">
      <w:start w:val="1"/>
      <w:numFmt w:val="bullet"/>
      <w:lvlText w:val="▪"/>
      <w:lvlJc w:val="left"/>
      <w:pPr>
        <w:ind w:left="622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16">
    <w:nsid w:val="27522720"/>
    <w:multiLevelType w:val="multilevel"/>
    <w:tmpl w:val="27522720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17">
    <w:nsid w:val="275B0B6D"/>
    <w:multiLevelType w:val="multilevel"/>
    <w:tmpl w:val="275B0B6D"/>
    <w:lvl w:ilvl="0" w:tentative="0">
      <w:start w:val="1"/>
      <w:numFmt w:val="bullet"/>
      <w:lvlText w:val="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8">
    <w:nsid w:val="27CF733B"/>
    <w:multiLevelType w:val="multilevel"/>
    <w:tmpl w:val="27CF733B"/>
    <w:lvl w:ilvl="0" w:tentative="0">
      <w:start w:val="1"/>
      <w:numFmt w:val="bullet"/>
      <w:lvlText w:val="➢"/>
      <w:lvlJc w:val="left"/>
      <w:pPr>
        <w:ind w:left="864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1" w:tentative="0">
      <w:start w:val="1"/>
      <w:numFmt w:val="decimal"/>
      <w:lvlText w:val="%2)"/>
      <w:lvlJc w:val="left"/>
      <w:pPr>
        <w:ind w:left="123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1932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652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372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092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4812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532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252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</w:abstractNum>
  <w:abstractNum w:abstractNumId="19">
    <w:nsid w:val="2B2D136D"/>
    <w:multiLevelType w:val="multilevel"/>
    <w:tmpl w:val="2B2D136D"/>
    <w:lvl w:ilvl="0" w:tentative="0">
      <w:start w:val="1"/>
      <w:numFmt w:val="bullet"/>
      <w:lvlText w:val=""/>
      <w:lvlJc w:val="left"/>
      <w:pPr>
        <w:ind w:left="0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 w:tentative="0">
      <w:start w:val="1"/>
      <w:numFmt w:val="bullet"/>
      <w:lvlText w:val="o"/>
      <w:lvlJc w:val="left"/>
      <w:pPr>
        <w:ind w:left="118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 w:tentative="0">
      <w:start w:val="1"/>
      <w:numFmt w:val="bullet"/>
      <w:lvlText w:val="▪"/>
      <w:lvlJc w:val="left"/>
      <w:pPr>
        <w:ind w:left="190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 w:tentative="0">
      <w:start w:val="1"/>
      <w:numFmt w:val="bullet"/>
      <w:lvlText w:val="•"/>
      <w:lvlJc w:val="left"/>
      <w:pPr>
        <w:ind w:left="262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 w:tentative="0">
      <w:start w:val="1"/>
      <w:numFmt w:val="bullet"/>
      <w:lvlText w:val="o"/>
      <w:lvlJc w:val="left"/>
      <w:pPr>
        <w:ind w:left="334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 w:tentative="0">
      <w:start w:val="1"/>
      <w:numFmt w:val="bullet"/>
      <w:lvlText w:val="▪"/>
      <w:lvlJc w:val="left"/>
      <w:pPr>
        <w:ind w:left="406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 w:tentative="0">
      <w:start w:val="1"/>
      <w:numFmt w:val="bullet"/>
      <w:lvlText w:val="•"/>
      <w:lvlJc w:val="left"/>
      <w:pPr>
        <w:ind w:left="478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 w:tentative="0">
      <w:start w:val="1"/>
      <w:numFmt w:val="bullet"/>
      <w:lvlText w:val="o"/>
      <w:lvlJc w:val="left"/>
      <w:pPr>
        <w:ind w:left="550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 w:tentative="0">
      <w:start w:val="1"/>
      <w:numFmt w:val="bullet"/>
      <w:lvlText w:val="▪"/>
      <w:lvlJc w:val="left"/>
      <w:pPr>
        <w:ind w:left="622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20">
    <w:nsid w:val="2B9C4AF5"/>
    <w:multiLevelType w:val="multilevel"/>
    <w:tmpl w:val="2B9C4AF5"/>
    <w:lvl w:ilvl="0" w:tentative="0">
      <w:start w:val="1"/>
      <w:numFmt w:val="bullet"/>
      <w:lvlText w:val=""/>
      <w:lvlJc w:val="left"/>
      <w:pPr>
        <w:ind w:left="1584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304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024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744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464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184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904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624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344" w:hanging="360"/>
      </w:pPr>
      <w:rPr>
        <w:rFonts w:hint="default" w:ascii="Wingdings" w:hAnsi="Wingdings"/>
      </w:rPr>
    </w:lvl>
  </w:abstractNum>
  <w:abstractNum w:abstractNumId="21">
    <w:nsid w:val="2D972D43"/>
    <w:multiLevelType w:val="multilevel"/>
    <w:tmpl w:val="2D972D43"/>
    <w:lvl w:ilvl="0" w:tentative="0">
      <w:start w:val="1"/>
      <w:numFmt w:val="bullet"/>
      <w:lvlText w:val=""/>
      <w:lvlJc w:val="left"/>
      <w:pPr>
        <w:ind w:left="34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 w:tentative="0">
      <w:start w:val="1"/>
      <w:numFmt w:val="bullet"/>
      <w:lvlText w:val="o"/>
      <w:lvlJc w:val="left"/>
      <w:pPr>
        <w:ind w:left="1210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 w:tentative="0">
      <w:start w:val="1"/>
      <w:numFmt w:val="bullet"/>
      <w:lvlText w:val="▪"/>
      <w:lvlJc w:val="left"/>
      <w:pPr>
        <w:ind w:left="1930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 w:tentative="0">
      <w:start w:val="1"/>
      <w:numFmt w:val="bullet"/>
      <w:lvlText w:val="•"/>
      <w:lvlJc w:val="left"/>
      <w:pPr>
        <w:ind w:left="2650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 w:tentative="0">
      <w:start w:val="1"/>
      <w:numFmt w:val="bullet"/>
      <w:lvlText w:val="o"/>
      <w:lvlJc w:val="left"/>
      <w:pPr>
        <w:ind w:left="3370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 w:tentative="0">
      <w:start w:val="1"/>
      <w:numFmt w:val="bullet"/>
      <w:lvlText w:val="▪"/>
      <w:lvlJc w:val="left"/>
      <w:pPr>
        <w:ind w:left="4090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 w:tentative="0">
      <w:start w:val="1"/>
      <w:numFmt w:val="bullet"/>
      <w:lvlText w:val="•"/>
      <w:lvlJc w:val="left"/>
      <w:pPr>
        <w:ind w:left="4810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 w:tentative="0">
      <w:start w:val="1"/>
      <w:numFmt w:val="bullet"/>
      <w:lvlText w:val="o"/>
      <w:lvlJc w:val="left"/>
      <w:pPr>
        <w:ind w:left="5530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 w:tentative="0">
      <w:start w:val="1"/>
      <w:numFmt w:val="bullet"/>
      <w:lvlText w:val="▪"/>
      <w:lvlJc w:val="left"/>
      <w:pPr>
        <w:ind w:left="6250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22">
    <w:nsid w:val="2EA77787"/>
    <w:multiLevelType w:val="multilevel"/>
    <w:tmpl w:val="2EA77787"/>
    <w:lvl w:ilvl="0" w:tentative="0">
      <w:start w:val="1"/>
      <w:numFmt w:val="bullet"/>
      <w:lvlText w:val=""/>
      <w:lvlJc w:val="left"/>
      <w:pPr>
        <w:ind w:left="0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 w:tentative="0">
      <w:start w:val="1"/>
      <w:numFmt w:val="bullet"/>
      <w:lvlText w:val="o"/>
      <w:lvlJc w:val="left"/>
      <w:pPr>
        <w:ind w:left="118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 w:tentative="0">
      <w:start w:val="1"/>
      <w:numFmt w:val="bullet"/>
      <w:lvlText w:val="▪"/>
      <w:lvlJc w:val="left"/>
      <w:pPr>
        <w:ind w:left="190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 w:tentative="0">
      <w:start w:val="1"/>
      <w:numFmt w:val="bullet"/>
      <w:lvlText w:val="•"/>
      <w:lvlJc w:val="left"/>
      <w:pPr>
        <w:ind w:left="262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 w:tentative="0">
      <w:start w:val="1"/>
      <w:numFmt w:val="bullet"/>
      <w:lvlText w:val="o"/>
      <w:lvlJc w:val="left"/>
      <w:pPr>
        <w:ind w:left="334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 w:tentative="0">
      <w:start w:val="1"/>
      <w:numFmt w:val="bullet"/>
      <w:lvlText w:val="▪"/>
      <w:lvlJc w:val="left"/>
      <w:pPr>
        <w:ind w:left="406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 w:tentative="0">
      <w:start w:val="1"/>
      <w:numFmt w:val="bullet"/>
      <w:lvlText w:val="•"/>
      <w:lvlJc w:val="left"/>
      <w:pPr>
        <w:ind w:left="478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 w:tentative="0">
      <w:start w:val="1"/>
      <w:numFmt w:val="bullet"/>
      <w:lvlText w:val="o"/>
      <w:lvlJc w:val="left"/>
      <w:pPr>
        <w:ind w:left="550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 w:tentative="0">
      <w:start w:val="1"/>
      <w:numFmt w:val="bullet"/>
      <w:lvlText w:val="▪"/>
      <w:lvlJc w:val="left"/>
      <w:pPr>
        <w:ind w:left="622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23">
    <w:nsid w:val="2EAB695C"/>
    <w:multiLevelType w:val="singleLevel"/>
    <w:tmpl w:val="2EAB695C"/>
    <w:lvl w:ilvl="0" w:tentative="0">
      <w:start w:val="1"/>
      <w:numFmt w:val="bullet"/>
      <w:lvlText w:val="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</w:abstractNum>
  <w:abstractNum w:abstractNumId="24">
    <w:nsid w:val="36F17855"/>
    <w:multiLevelType w:val="multilevel"/>
    <w:tmpl w:val="36F17855"/>
    <w:lvl w:ilvl="0" w:tentative="0">
      <w:start w:val="1"/>
      <w:numFmt w:val="bullet"/>
      <w:lvlText w:val=""/>
      <w:lvlJc w:val="left"/>
      <w:pPr>
        <w:ind w:left="0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 w:tentative="0">
      <w:start w:val="1"/>
      <w:numFmt w:val="bullet"/>
      <w:lvlText w:val="o"/>
      <w:lvlJc w:val="left"/>
      <w:pPr>
        <w:ind w:left="118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 w:tentative="0">
      <w:start w:val="1"/>
      <w:numFmt w:val="bullet"/>
      <w:lvlText w:val="▪"/>
      <w:lvlJc w:val="left"/>
      <w:pPr>
        <w:ind w:left="190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 w:tentative="0">
      <w:start w:val="1"/>
      <w:numFmt w:val="bullet"/>
      <w:lvlText w:val="•"/>
      <w:lvlJc w:val="left"/>
      <w:pPr>
        <w:ind w:left="262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 w:tentative="0">
      <w:start w:val="1"/>
      <w:numFmt w:val="bullet"/>
      <w:lvlText w:val="o"/>
      <w:lvlJc w:val="left"/>
      <w:pPr>
        <w:ind w:left="334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 w:tentative="0">
      <w:start w:val="1"/>
      <w:numFmt w:val="bullet"/>
      <w:lvlText w:val="▪"/>
      <w:lvlJc w:val="left"/>
      <w:pPr>
        <w:ind w:left="406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 w:tentative="0">
      <w:start w:val="1"/>
      <w:numFmt w:val="bullet"/>
      <w:lvlText w:val="•"/>
      <w:lvlJc w:val="left"/>
      <w:pPr>
        <w:ind w:left="478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 w:tentative="0">
      <w:start w:val="1"/>
      <w:numFmt w:val="bullet"/>
      <w:lvlText w:val="o"/>
      <w:lvlJc w:val="left"/>
      <w:pPr>
        <w:ind w:left="550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 w:tentative="0">
      <w:start w:val="1"/>
      <w:numFmt w:val="bullet"/>
      <w:lvlText w:val="▪"/>
      <w:lvlJc w:val="left"/>
      <w:pPr>
        <w:ind w:left="622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25">
    <w:nsid w:val="39BA52CF"/>
    <w:multiLevelType w:val="multilevel"/>
    <w:tmpl w:val="39BA52CF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6">
    <w:nsid w:val="3BD77602"/>
    <w:multiLevelType w:val="multilevel"/>
    <w:tmpl w:val="3BD77602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7">
    <w:nsid w:val="403D15F4"/>
    <w:multiLevelType w:val="multilevel"/>
    <w:tmpl w:val="403D15F4"/>
    <w:lvl w:ilvl="0" w:tentative="0">
      <w:start w:val="1"/>
      <w:numFmt w:val="decimal"/>
      <w:suff w:val="space"/>
      <w:lvlText w:val="%1."/>
      <w:lvlJc w:val="left"/>
      <w:pPr>
        <w:ind w:left="0" w:leftChars="0" w:firstLine="0" w:firstLineChars="0"/>
      </w:pPr>
      <w:rPr>
        <w:rFonts w:hint="default"/>
      </w:rPr>
    </w:lvl>
    <w:lvl w:ilvl="1" w:tentative="0">
      <w:start w:val="1"/>
      <w:numFmt w:val="decimal"/>
      <w:suff w:val="space"/>
      <w:lvlText w:val="%1.%2.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.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.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.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.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.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.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."/>
      <w:lvlJc w:val="left"/>
      <w:pPr>
        <w:ind w:left="0" w:leftChars="0" w:firstLine="0" w:firstLineChars="0"/>
      </w:pPr>
      <w:rPr>
        <w:rFonts w:hint="default"/>
      </w:rPr>
    </w:lvl>
  </w:abstractNum>
  <w:abstractNum w:abstractNumId="28">
    <w:nsid w:val="4B32144E"/>
    <w:multiLevelType w:val="multilevel"/>
    <w:tmpl w:val="4B32144E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9">
    <w:nsid w:val="5D4018E0"/>
    <w:multiLevelType w:val="multilevel"/>
    <w:tmpl w:val="5D4018E0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0">
    <w:nsid w:val="5D763950"/>
    <w:multiLevelType w:val="multilevel"/>
    <w:tmpl w:val="5D763950"/>
    <w:lvl w:ilvl="0" w:tentative="0">
      <w:start w:val="1"/>
      <w:numFmt w:val="bullet"/>
      <w:lvlText w:val="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1">
    <w:nsid w:val="5D827DEB"/>
    <w:multiLevelType w:val="multilevel"/>
    <w:tmpl w:val="5D827DEB"/>
    <w:lvl w:ilvl="0" w:tentative="0">
      <w:start w:val="1"/>
      <w:numFmt w:val="bullet"/>
      <w:lvlText w:val=""/>
      <w:lvlJc w:val="left"/>
      <w:pPr>
        <w:ind w:left="0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 w:tentative="0">
      <w:start w:val="1"/>
      <w:numFmt w:val="bullet"/>
      <w:lvlText w:val="o"/>
      <w:lvlJc w:val="left"/>
      <w:pPr>
        <w:ind w:left="118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 w:tentative="0">
      <w:start w:val="1"/>
      <w:numFmt w:val="bullet"/>
      <w:lvlText w:val="▪"/>
      <w:lvlJc w:val="left"/>
      <w:pPr>
        <w:ind w:left="190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 w:tentative="0">
      <w:start w:val="1"/>
      <w:numFmt w:val="bullet"/>
      <w:lvlText w:val="•"/>
      <w:lvlJc w:val="left"/>
      <w:pPr>
        <w:ind w:left="262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 w:tentative="0">
      <w:start w:val="1"/>
      <w:numFmt w:val="bullet"/>
      <w:lvlText w:val="o"/>
      <w:lvlJc w:val="left"/>
      <w:pPr>
        <w:ind w:left="334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 w:tentative="0">
      <w:start w:val="1"/>
      <w:numFmt w:val="bullet"/>
      <w:lvlText w:val="▪"/>
      <w:lvlJc w:val="left"/>
      <w:pPr>
        <w:ind w:left="406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 w:tentative="0">
      <w:start w:val="1"/>
      <w:numFmt w:val="bullet"/>
      <w:lvlText w:val="•"/>
      <w:lvlJc w:val="left"/>
      <w:pPr>
        <w:ind w:left="478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 w:tentative="0">
      <w:start w:val="1"/>
      <w:numFmt w:val="bullet"/>
      <w:lvlText w:val="o"/>
      <w:lvlJc w:val="left"/>
      <w:pPr>
        <w:ind w:left="550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 w:tentative="0">
      <w:start w:val="1"/>
      <w:numFmt w:val="bullet"/>
      <w:lvlText w:val="▪"/>
      <w:lvlJc w:val="left"/>
      <w:pPr>
        <w:ind w:left="622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32">
    <w:nsid w:val="5FBE4D2E"/>
    <w:multiLevelType w:val="multilevel"/>
    <w:tmpl w:val="5FBE4D2E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3">
    <w:nsid w:val="602F2FA3"/>
    <w:multiLevelType w:val="multilevel"/>
    <w:tmpl w:val="602F2FA3"/>
    <w:lvl w:ilvl="0" w:tentative="0">
      <w:start w:val="1"/>
      <w:numFmt w:val="bullet"/>
      <w:lvlText w:val=""/>
      <w:lvlJc w:val="left"/>
      <w:pPr>
        <w:ind w:left="0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 w:tentative="0">
      <w:start w:val="1"/>
      <w:numFmt w:val="bullet"/>
      <w:lvlText w:val="o"/>
      <w:lvlJc w:val="left"/>
      <w:pPr>
        <w:ind w:left="118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 w:tentative="0">
      <w:start w:val="1"/>
      <w:numFmt w:val="bullet"/>
      <w:lvlText w:val="▪"/>
      <w:lvlJc w:val="left"/>
      <w:pPr>
        <w:ind w:left="190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 w:tentative="0">
      <w:start w:val="1"/>
      <w:numFmt w:val="bullet"/>
      <w:lvlText w:val="•"/>
      <w:lvlJc w:val="left"/>
      <w:pPr>
        <w:ind w:left="262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 w:tentative="0">
      <w:start w:val="1"/>
      <w:numFmt w:val="bullet"/>
      <w:lvlText w:val="o"/>
      <w:lvlJc w:val="left"/>
      <w:pPr>
        <w:ind w:left="334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 w:tentative="0">
      <w:start w:val="1"/>
      <w:numFmt w:val="bullet"/>
      <w:lvlText w:val="▪"/>
      <w:lvlJc w:val="left"/>
      <w:pPr>
        <w:ind w:left="406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 w:tentative="0">
      <w:start w:val="1"/>
      <w:numFmt w:val="bullet"/>
      <w:lvlText w:val="•"/>
      <w:lvlJc w:val="left"/>
      <w:pPr>
        <w:ind w:left="478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 w:tentative="0">
      <w:start w:val="1"/>
      <w:numFmt w:val="bullet"/>
      <w:lvlText w:val="o"/>
      <w:lvlJc w:val="left"/>
      <w:pPr>
        <w:ind w:left="550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 w:tentative="0">
      <w:start w:val="1"/>
      <w:numFmt w:val="bullet"/>
      <w:lvlText w:val="▪"/>
      <w:lvlJc w:val="left"/>
      <w:pPr>
        <w:ind w:left="622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34">
    <w:nsid w:val="62EF4704"/>
    <w:multiLevelType w:val="multilevel"/>
    <w:tmpl w:val="62EF4704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5">
    <w:nsid w:val="675037F9"/>
    <w:multiLevelType w:val="multilevel"/>
    <w:tmpl w:val="675037F9"/>
    <w:lvl w:ilvl="0" w:tentative="0">
      <w:start w:val="1"/>
      <w:numFmt w:val="bullet"/>
      <w:lvlText w:val=""/>
      <w:lvlJc w:val="left"/>
      <w:pPr>
        <w:ind w:left="0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 w:tentative="0">
      <w:start w:val="1"/>
      <w:numFmt w:val="bullet"/>
      <w:lvlText w:val="o"/>
      <w:lvlJc w:val="left"/>
      <w:pPr>
        <w:ind w:left="118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 w:tentative="0">
      <w:start w:val="1"/>
      <w:numFmt w:val="bullet"/>
      <w:lvlText w:val="▪"/>
      <w:lvlJc w:val="left"/>
      <w:pPr>
        <w:ind w:left="190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 w:tentative="0">
      <w:start w:val="1"/>
      <w:numFmt w:val="bullet"/>
      <w:lvlText w:val="•"/>
      <w:lvlJc w:val="left"/>
      <w:pPr>
        <w:ind w:left="262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 w:tentative="0">
      <w:start w:val="1"/>
      <w:numFmt w:val="bullet"/>
      <w:lvlText w:val="o"/>
      <w:lvlJc w:val="left"/>
      <w:pPr>
        <w:ind w:left="334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 w:tentative="0">
      <w:start w:val="1"/>
      <w:numFmt w:val="bullet"/>
      <w:lvlText w:val="▪"/>
      <w:lvlJc w:val="left"/>
      <w:pPr>
        <w:ind w:left="406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 w:tentative="0">
      <w:start w:val="1"/>
      <w:numFmt w:val="bullet"/>
      <w:lvlText w:val="•"/>
      <w:lvlJc w:val="left"/>
      <w:pPr>
        <w:ind w:left="478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 w:tentative="0">
      <w:start w:val="1"/>
      <w:numFmt w:val="bullet"/>
      <w:lvlText w:val="o"/>
      <w:lvlJc w:val="left"/>
      <w:pPr>
        <w:ind w:left="550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 w:tentative="0">
      <w:start w:val="1"/>
      <w:numFmt w:val="bullet"/>
      <w:lvlText w:val="▪"/>
      <w:lvlJc w:val="left"/>
      <w:pPr>
        <w:ind w:left="622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36">
    <w:nsid w:val="67D119E8"/>
    <w:multiLevelType w:val="multilevel"/>
    <w:tmpl w:val="67D119E8"/>
    <w:lvl w:ilvl="0" w:tentative="0">
      <w:start w:val="1"/>
      <w:numFmt w:val="bullet"/>
      <w:lvlText w:val=""/>
      <w:lvlJc w:val="left"/>
      <w:pPr>
        <w:ind w:left="0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 w:tentative="0">
      <w:start w:val="1"/>
      <w:numFmt w:val="bullet"/>
      <w:lvlText w:val="o"/>
      <w:lvlJc w:val="left"/>
      <w:pPr>
        <w:ind w:left="118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 w:tentative="0">
      <w:start w:val="1"/>
      <w:numFmt w:val="bullet"/>
      <w:lvlText w:val="▪"/>
      <w:lvlJc w:val="left"/>
      <w:pPr>
        <w:ind w:left="190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 w:tentative="0">
      <w:start w:val="1"/>
      <w:numFmt w:val="bullet"/>
      <w:lvlText w:val="•"/>
      <w:lvlJc w:val="left"/>
      <w:pPr>
        <w:ind w:left="262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 w:tentative="0">
      <w:start w:val="1"/>
      <w:numFmt w:val="bullet"/>
      <w:lvlText w:val="o"/>
      <w:lvlJc w:val="left"/>
      <w:pPr>
        <w:ind w:left="334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 w:tentative="0">
      <w:start w:val="1"/>
      <w:numFmt w:val="bullet"/>
      <w:lvlText w:val="▪"/>
      <w:lvlJc w:val="left"/>
      <w:pPr>
        <w:ind w:left="406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 w:tentative="0">
      <w:start w:val="1"/>
      <w:numFmt w:val="bullet"/>
      <w:lvlText w:val="•"/>
      <w:lvlJc w:val="left"/>
      <w:pPr>
        <w:ind w:left="478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 w:tentative="0">
      <w:start w:val="1"/>
      <w:numFmt w:val="bullet"/>
      <w:lvlText w:val="o"/>
      <w:lvlJc w:val="left"/>
      <w:pPr>
        <w:ind w:left="550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 w:tentative="0">
      <w:start w:val="1"/>
      <w:numFmt w:val="bullet"/>
      <w:lvlText w:val="▪"/>
      <w:lvlJc w:val="left"/>
      <w:pPr>
        <w:ind w:left="622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37">
    <w:nsid w:val="67D7BD5A"/>
    <w:multiLevelType w:val="singleLevel"/>
    <w:tmpl w:val="67D7BD5A"/>
    <w:lvl w:ilvl="0" w:tentative="0">
      <w:start w:val="1"/>
      <w:numFmt w:val="bullet"/>
      <w:lvlText w:val="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</w:abstractNum>
  <w:abstractNum w:abstractNumId="38">
    <w:nsid w:val="68F01815"/>
    <w:multiLevelType w:val="multilevel"/>
    <w:tmpl w:val="68F01815"/>
    <w:lvl w:ilvl="0" w:tentative="0">
      <w:start w:val="1"/>
      <w:numFmt w:val="bullet"/>
      <w:lvlText w:val="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9">
    <w:nsid w:val="72AB4810"/>
    <w:multiLevelType w:val="multilevel"/>
    <w:tmpl w:val="72AB4810"/>
    <w:lvl w:ilvl="0" w:tentative="0">
      <w:start w:val="1"/>
      <w:numFmt w:val="bullet"/>
      <w:lvlText w:val=""/>
      <w:lvlJc w:val="left"/>
      <w:pPr>
        <w:ind w:left="0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 w:tentative="0">
      <w:start w:val="1"/>
      <w:numFmt w:val="bullet"/>
      <w:lvlText w:val="o"/>
      <w:lvlJc w:val="left"/>
      <w:pPr>
        <w:ind w:left="118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 w:tentative="0">
      <w:start w:val="1"/>
      <w:numFmt w:val="bullet"/>
      <w:lvlText w:val="▪"/>
      <w:lvlJc w:val="left"/>
      <w:pPr>
        <w:ind w:left="190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 w:tentative="0">
      <w:start w:val="1"/>
      <w:numFmt w:val="bullet"/>
      <w:lvlText w:val="•"/>
      <w:lvlJc w:val="left"/>
      <w:pPr>
        <w:ind w:left="262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 w:tentative="0">
      <w:start w:val="1"/>
      <w:numFmt w:val="bullet"/>
      <w:lvlText w:val="o"/>
      <w:lvlJc w:val="left"/>
      <w:pPr>
        <w:ind w:left="334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 w:tentative="0">
      <w:start w:val="1"/>
      <w:numFmt w:val="bullet"/>
      <w:lvlText w:val="▪"/>
      <w:lvlJc w:val="left"/>
      <w:pPr>
        <w:ind w:left="406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 w:tentative="0">
      <w:start w:val="1"/>
      <w:numFmt w:val="bullet"/>
      <w:lvlText w:val="•"/>
      <w:lvlJc w:val="left"/>
      <w:pPr>
        <w:ind w:left="478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 w:tentative="0">
      <w:start w:val="1"/>
      <w:numFmt w:val="bullet"/>
      <w:lvlText w:val="o"/>
      <w:lvlJc w:val="left"/>
      <w:pPr>
        <w:ind w:left="550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 w:tentative="0">
      <w:start w:val="1"/>
      <w:numFmt w:val="bullet"/>
      <w:lvlText w:val="▪"/>
      <w:lvlJc w:val="left"/>
      <w:pPr>
        <w:ind w:left="622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40">
    <w:nsid w:val="750C0E3E"/>
    <w:multiLevelType w:val="multilevel"/>
    <w:tmpl w:val="750C0E3E"/>
    <w:lvl w:ilvl="0" w:tentative="0">
      <w:start w:val="1"/>
      <w:numFmt w:val="bullet"/>
      <w:lvlText w:val=""/>
      <w:lvlJc w:val="left"/>
      <w:pPr>
        <w:ind w:left="0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 w:tentative="0">
      <w:start w:val="1"/>
      <w:numFmt w:val="bullet"/>
      <w:lvlText w:val="o"/>
      <w:lvlJc w:val="left"/>
      <w:pPr>
        <w:ind w:left="118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 w:tentative="0">
      <w:start w:val="1"/>
      <w:numFmt w:val="bullet"/>
      <w:lvlText w:val="▪"/>
      <w:lvlJc w:val="left"/>
      <w:pPr>
        <w:ind w:left="190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 w:tentative="0">
      <w:start w:val="1"/>
      <w:numFmt w:val="bullet"/>
      <w:lvlText w:val="•"/>
      <w:lvlJc w:val="left"/>
      <w:pPr>
        <w:ind w:left="262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 w:tentative="0">
      <w:start w:val="1"/>
      <w:numFmt w:val="bullet"/>
      <w:lvlText w:val="o"/>
      <w:lvlJc w:val="left"/>
      <w:pPr>
        <w:ind w:left="334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 w:tentative="0">
      <w:start w:val="1"/>
      <w:numFmt w:val="bullet"/>
      <w:lvlText w:val="▪"/>
      <w:lvlJc w:val="left"/>
      <w:pPr>
        <w:ind w:left="406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 w:tentative="0">
      <w:start w:val="1"/>
      <w:numFmt w:val="bullet"/>
      <w:lvlText w:val="•"/>
      <w:lvlJc w:val="left"/>
      <w:pPr>
        <w:ind w:left="478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 w:tentative="0">
      <w:start w:val="1"/>
      <w:numFmt w:val="bullet"/>
      <w:lvlText w:val="o"/>
      <w:lvlJc w:val="left"/>
      <w:pPr>
        <w:ind w:left="550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 w:tentative="0">
      <w:start w:val="1"/>
      <w:numFmt w:val="bullet"/>
      <w:lvlText w:val="▪"/>
      <w:lvlJc w:val="left"/>
      <w:pPr>
        <w:ind w:left="622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41">
    <w:nsid w:val="754821F1"/>
    <w:multiLevelType w:val="multilevel"/>
    <w:tmpl w:val="754821F1"/>
    <w:lvl w:ilvl="0" w:tentative="0">
      <w:start w:val="1"/>
      <w:numFmt w:val="bullet"/>
      <w:lvlText w:val=""/>
      <w:lvlJc w:val="left"/>
      <w:pPr>
        <w:ind w:left="0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 w:tentative="0">
      <w:start w:val="1"/>
      <w:numFmt w:val="bullet"/>
      <w:lvlText w:val="o"/>
      <w:lvlJc w:val="left"/>
      <w:pPr>
        <w:ind w:left="1181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 w:tentative="0">
      <w:start w:val="1"/>
      <w:numFmt w:val="bullet"/>
      <w:lvlText w:val="▪"/>
      <w:lvlJc w:val="left"/>
      <w:pPr>
        <w:ind w:left="1901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 w:tentative="0">
      <w:start w:val="1"/>
      <w:numFmt w:val="bullet"/>
      <w:lvlText w:val="•"/>
      <w:lvlJc w:val="left"/>
      <w:pPr>
        <w:ind w:left="2621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 w:tentative="0">
      <w:start w:val="1"/>
      <w:numFmt w:val="bullet"/>
      <w:lvlText w:val="o"/>
      <w:lvlJc w:val="left"/>
      <w:pPr>
        <w:ind w:left="3341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 w:tentative="0">
      <w:start w:val="1"/>
      <w:numFmt w:val="bullet"/>
      <w:lvlText w:val="▪"/>
      <w:lvlJc w:val="left"/>
      <w:pPr>
        <w:ind w:left="4061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 w:tentative="0">
      <w:start w:val="1"/>
      <w:numFmt w:val="bullet"/>
      <w:lvlText w:val="•"/>
      <w:lvlJc w:val="left"/>
      <w:pPr>
        <w:ind w:left="4781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 w:tentative="0">
      <w:start w:val="1"/>
      <w:numFmt w:val="bullet"/>
      <w:lvlText w:val="o"/>
      <w:lvlJc w:val="left"/>
      <w:pPr>
        <w:ind w:left="5501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 w:tentative="0">
      <w:start w:val="1"/>
      <w:numFmt w:val="bullet"/>
      <w:lvlText w:val="▪"/>
      <w:lvlJc w:val="left"/>
      <w:pPr>
        <w:ind w:left="6221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42">
    <w:nsid w:val="783137CC"/>
    <w:multiLevelType w:val="multilevel"/>
    <w:tmpl w:val="783137CC"/>
    <w:lvl w:ilvl="0" w:tentative="0">
      <w:start w:val="1"/>
      <w:numFmt w:val="bullet"/>
      <w:lvlText w:val=""/>
      <w:lvlJc w:val="left"/>
      <w:pPr>
        <w:ind w:left="774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94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214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934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54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74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94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814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534" w:hanging="360"/>
      </w:pPr>
      <w:rPr>
        <w:rFonts w:hint="default" w:ascii="Wingdings" w:hAnsi="Wingdings"/>
      </w:rPr>
    </w:lvl>
  </w:abstractNum>
  <w:abstractNum w:abstractNumId="43">
    <w:nsid w:val="7F9A0146"/>
    <w:multiLevelType w:val="multilevel"/>
    <w:tmpl w:val="7F9A0146"/>
    <w:lvl w:ilvl="0" w:tentative="0">
      <w:start w:val="1"/>
      <w:numFmt w:val="bullet"/>
      <w:lvlText w:val=""/>
      <w:lvlJc w:val="left"/>
      <w:pPr>
        <w:ind w:left="0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 w:tentative="0">
      <w:start w:val="1"/>
      <w:numFmt w:val="bullet"/>
      <w:lvlText w:val="o"/>
      <w:lvlJc w:val="left"/>
      <w:pPr>
        <w:ind w:left="118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 w:tentative="0">
      <w:start w:val="1"/>
      <w:numFmt w:val="bullet"/>
      <w:lvlText w:val="▪"/>
      <w:lvlJc w:val="left"/>
      <w:pPr>
        <w:ind w:left="190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 w:tentative="0">
      <w:start w:val="1"/>
      <w:numFmt w:val="bullet"/>
      <w:lvlText w:val="•"/>
      <w:lvlJc w:val="left"/>
      <w:pPr>
        <w:ind w:left="262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 w:tentative="0">
      <w:start w:val="1"/>
      <w:numFmt w:val="bullet"/>
      <w:lvlText w:val="o"/>
      <w:lvlJc w:val="left"/>
      <w:pPr>
        <w:ind w:left="334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 w:tentative="0">
      <w:start w:val="1"/>
      <w:numFmt w:val="bullet"/>
      <w:lvlText w:val="▪"/>
      <w:lvlJc w:val="left"/>
      <w:pPr>
        <w:ind w:left="406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 w:tentative="0">
      <w:start w:val="1"/>
      <w:numFmt w:val="bullet"/>
      <w:lvlText w:val="•"/>
      <w:lvlJc w:val="left"/>
      <w:pPr>
        <w:ind w:left="478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 w:tentative="0">
      <w:start w:val="1"/>
      <w:numFmt w:val="bullet"/>
      <w:lvlText w:val="o"/>
      <w:lvlJc w:val="left"/>
      <w:pPr>
        <w:ind w:left="550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 w:tentative="0">
      <w:start w:val="1"/>
      <w:numFmt w:val="bullet"/>
      <w:lvlText w:val="▪"/>
      <w:lvlJc w:val="left"/>
      <w:pPr>
        <w:ind w:left="6228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num w:numId="1">
    <w:abstractNumId w:val="8"/>
  </w:num>
  <w:num w:numId="2">
    <w:abstractNumId w:val="29"/>
  </w:num>
  <w:num w:numId="3">
    <w:abstractNumId w:val="12"/>
  </w:num>
  <w:num w:numId="4">
    <w:abstractNumId w:val="28"/>
  </w:num>
  <w:num w:numId="5">
    <w:abstractNumId w:val="34"/>
  </w:num>
  <w:num w:numId="6">
    <w:abstractNumId w:val="32"/>
  </w:num>
  <w:num w:numId="7">
    <w:abstractNumId w:val="14"/>
  </w:num>
  <w:num w:numId="8">
    <w:abstractNumId w:val="26"/>
  </w:num>
  <w:num w:numId="9">
    <w:abstractNumId w:val="5"/>
  </w:num>
  <w:num w:numId="10">
    <w:abstractNumId w:val="25"/>
  </w:num>
  <w:num w:numId="11">
    <w:abstractNumId w:val="20"/>
  </w:num>
  <w:num w:numId="12">
    <w:abstractNumId w:val="18"/>
  </w:num>
  <w:num w:numId="13">
    <w:abstractNumId w:val="27"/>
  </w:num>
  <w:num w:numId="14">
    <w:abstractNumId w:val="16"/>
  </w:num>
  <w:num w:numId="15">
    <w:abstractNumId w:val="42"/>
  </w:num>
  <w:num w:numId="16">
    <w:abstractNumId w:val="38"/>
  </w:num>
  <w:num w:numId="17">
    <w:abstractNumId w:val="1"/>
  </w:num>
  <w:num w:numId="18">
    <w:abstractNumId w:val="30"/>
  </w:num>
  <w:num w:numId="19">
    <w:abstractNumId w:val="17"/>
  </w:num>
  <w:num w:numId="20">
    <w:abstractNumId w:val="11"/>
  </w:num>
  <w:num w:numId="21">
    <w:abstractNumId w:val="19"/>
  </w:num>
  <w:num w:numId="22">
    <w:abstractNumId w:val="43"/>
  </w:num>
  <w:num w:numId="23">
    <w:abstractNumId w:val="31"/>
  </w:num>
  <w:num w:numId="24">
    <w:abstractNumId w:val="13"/>
  </w:num>
  <w:num w:numId="25">
    <w:abstractNumId w:val="33"/>
  </w:num>
  <w:num w:numId="26">
    <w:abstractNumId w:val="35"/>
  </w:num>
  <w:num w:numId="27">
    <w:abstractNumId w:val="39"/>
  </w:num>
  <w:num w:numId="28">
    <w:abstractNumId w:val="4"/>
  </w:num>
  <w:num w:numId="29">
    <w:abstractNumId w:val="24"/>
  </w:num>
  <w:num w:numId="30">
    <w:abstractNumId w:val="22"/>
  </w:num>
  <w:num w:numId="31">
    <w:abstractNumId w:val="6"/>
  </w:num>
  <w:num w:numId="32">
    <w:abstractNumId w:val="36"/>
  </w:num>
  <w:num w:numId="33">
    <w:abstractNumId w:val="0"/>
  </w:num>
  <w:num w:numId="34">
    <w:abstractNumId w:val="2"/>
  </w:num>
  <w:num w:numId="35">
    <w:abstractNumId w:val="21"/>
  </w:num>
  <w:num w:numId="36">
    <w:abstractNumId w:val="37"/>
  </w:num>
  <w:num w:numId="37">
    <w:abstractNumId w:val="40"/>
  </w:num>
  <w:num w:numId="38">
    <w:abstractNumId w:val="7"/>
  </w:num>
  <w:num w:numId="39">
    <w:abstractNumId w:val="9"/>
  </w:num>
  <w:num w:numId="40">
    <w:abstractNumId w:val="3"/>
  </w:num>
  <w:num w:numId="41">
    <w:abstractNumId w:val="41"/>
  </w:num>
  <w:num w:numId="42">
    <w:abstractNumId w:val="23"/>
  </w:num>
  <w:num w:numId="43">
    <w:abstractNumId w:val="15"/>
  </w:num>
  <w:num w:numId="4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0460"/>
    <w:rsid w:val="00205E6A"/>
    <w:rsid w:val="00353A07"/>
    <w:rsid w:val="00433952"/>
    <w:rsid w:val="00597DC1"/>
    <w:rsid w:val="00607176"/>
    <w:rsid w:val="00692298"/>
    <w:rsid w:val="00767880"/>
    <w:rsid w:val="00921D70"/>
    <w:rsid w:val="00A31B6C"/>
    <w:rsid w:val="00B21B87"/>
    <w:rsid w:val="00C26148"/>
    <w:rsid w:val="00C80460"/>
    <w:rsid w:val="00EC2B6D"/>
    <w:rsid w:val="019A1F9A"/>
    <w:rsid w:val="07A51570"/>
    <w:rsid w:val="09086FAB"/>
    <w:rsid w:val="095B0E0C"/>
    <w:rsid w:val="0B2507C0"/>
    <w:rsid w:val="16610B02"/>
    <w:rsid w:val="18B83D07"/>
    <w:rsid w:val="1B904BE2"/>
    <w:rsid w:val="20DC5A13"/>
    <w:rsid w:val="224A292C"/>
    <w:rsid w:val="22F008CC"/>
    <w:rsid w:val="29E970E0"/>
    <w:rsid w:val="2BA509C6"/>
    <w:rsid w:val="2F24199F"/>
    <w:rsid w:val="32A8254B"/>
    <w:rsid w:val="333C0F27"/>
    <w:rsid w:val="346808AC"/>
    <w:rsid w:val="36794613"/>
    <w:rsid w:val="3C97207A"/>
    <w:rsid w:val="3D7C7358"/>
    <w:rsid w:val="4D0C762A"/>
    <w:rsid w:val="560458B2"/>
    <w:rsid w:val="569A4A2B"/>
    <w:rsid w:val="569F4373"/>
    <w:rsid w:val="58972866"/>
    <w:rsid w:val="59DC107D"/>
    <w:rsid w:val="5AAD65C5"/>
    <w:rsid w:val="5ED56139"/>
    <w:rsid w:val="61386FFA"/>
    <w:rsid w:val="63FE789B"/>
    <w:rsid w:val="64CC14CA"/>
    <w:rsid w:val="66006826"/>
    <w:rsid w:val="674E3A18"/>
    <w:rsid w:val="69CF2BD5"/>
    <w:rsid w:val="6B955F60"/>
    <w:rsid w:val="6E817ED8"/>
    <w:rsid w:val="783049BF"/>
    <w:rsid w:val="7C564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qFormat="1" w:unhideWhenUsed="0" w:uiPriority="1" w:semiHidden="0" w:name="No Spacing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paragraph" w:styleId="2">
    <w:name w:val="heading 1"/>
    <w:next w:val="1"/>
    <w:qFormat/>
    <w:uiPriority w:val="0"/>
    <w:pPr>
      <w:spacing w:beforeAutospacing="1" w:afterAutospacing="1"/>
      <w:outlineLvl w:val="0"/>
    </w:pPr>
    <w:rPr>
      <w:rFonts w:hint="eastAsia" w:ascii="SimSun" w:hAnsi="SimSun" w:eastAsia="SimSun" w:cs="Times New Roman"/>
      <w:b/>
      <w:bCs/>
      <w:kern w:val="32"/>
      <w:sz w:val="48"/>
      <w:szCs w:val="48"/>
      <w:lang w:val="en-US" w:eastAsia="zh-CN" w:bidi="ar-SA"/>
    </w:rPr>
  </w:style>
  <w:style w:type="paragraph" w:styleId="3">
    <w:name w:val="heading 3"/>
    <w:basedOn w:val="1"/>
    <w:next w:val="1"/>
    <w:qFormat/>
    <w:uiPriority w:val="0"/>
    <w:pPr>
      <w:keepNext/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qFormat/>
    <w:uiPriority w:val="0"/>
    <w:rPr>
      <w:sz w:val="24"/>
      <w:szCs w:val="24"/>
    </w:rPr>
  </w:style>
  <w:style w:type="table" w:styleId="7">
    <w:name w:val="Table Grid"/>
    <w:basedOn w:val="5"/>
    <w:qFormat/>
    <w:uiPriority w:val="59"/>
    <w:pPr>
      <w:widowControl w:val="0"/>
      <w:autoSpaceDE w:val="0"/>
      <w:autoSpaceDN w:val="0"/>
      <w:adjustRightInd w:val="0"/>
    </w:pPr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link w:val="9"/>
    <w:qFormat/>
    <w:uiPriority w:val="34"/>
    <w:pPr>
      <w:widowControl w:val="0"/>
      <w:autoSpaceDE w:val="0"/>
      <w:autoSpaceDN w:val="0"/>
      <w:adjustRightInd w:val="0"/>
      <w:spacing w:after="0" w:line="240" w:lineRule="auto"/>
      <w:ind w:left="708"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customStyle="1" w:styleId="9">
    <w:name w:val="Абзац списка Знак"/>
    <w:link w:val="8"/>
    <w:qFormat/>
    <w:uiPriority w:val="34"/>
    <w:rPr>
      <w:rFonts w:eastAsia="Times New Roman"/>
    </w:rPr>
  </w:style>
  <w:style w:type="paragraph" w:styleId="10">
    <w:name w:val="No Spacing"/>
    <w:qFormat/>
    <w:uiPriority w:val="1"/>
    <w:rPr>
      <w:rFonts w:ascii="Calibri" w:hAnsi="Calibri" w:eastAsia="Calibri" w:cs="Times New Roman"/>
      <w:sz w:val="22"/>
      <w:szCs w:val="22"/>
      <w:lang w:val="ru-RU" w:eastAsia="en-US" w:bidi="ar-SA"/>
    </w:rPr>
  </w:style>
  <w:style w:type="paragraph" w:customStyle="1" w:styleId="11">
    <w:name w:val="c5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/>
      <w:sz w:val="24"/>
      <w:szCs w:val="24"/>
      <w:lang w:eastAsia="ru-RU"/>
    </w:rPr>
  </w:style>
  <w:style w:type="character" w:customStyle="1" w:styleId="12">
    <w:name w:val="c11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44</Pages>
  <Words>6961</Words>
  <Characters>39680</Characters>
  <Lines>330</Lines>
  <Paragraphs>93</Paragraphs>
  <TotalTime>4</TotalTime>
  <ScaleCrop>false</ScaleCrop>
  <LinksUpToDate>false</LinksUpToDate>
  <CharactersWithSpaces>46548</CharactersWithSpaces>
  <Application>WPS Office_12.2.0.21179_F1E327BC-269C-435d-A152-05C5408002CA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2025-05-06T12:04:00Z</dcterms:created>
  <dc:creator>1</dc:creator>
  <cp:lastModifiedBy>1</cp:lastModifiedBy>
  <cp:lastPrinted>2025-06-11T05:51:00Z</cp:lastPrinted>
  <dcterms:modified xsi:type="dcterms:W3CDTF">2025-06-11T05:59:01Z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1049-12.2.0.21179</vt:lpwstr>
  </property>
  <property fmtid="{D5CDD505-2E9C-101B-9397-08002B2CF9AE}" pid="3" name="ICV">
    <vt:lpwstr>E287200169A2433E9B58AFBC0AF40FD4_12</vt:lpwstr>
  </property>
</Properties>
</file>